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714"/>
        <w:tblW w:w="11099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7"/>
        <w:gridCol w:w="4496"/>
        <w:gridCol w:w="4266"/>
      </w:tblGrid>
      <w:tr w:rsidR="00E47F6C" w:rsidRPr="00E47F6C" w:rsidTr="00E47F6C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Full form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A265C0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b/>
                <w:color w:val="333333"/>
                <w:sz w:val="24"/>
                <w:szCs w:val="24"/>
                <w:highlight w:val="yellow"/>
                <w:lang w:eastAsia="en-IN"/>
              </w:rPr>
              <w:t xml:space="preserve">                       TCP</w:t>
            </w: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 xml:space="preserve">                                                                  It stands for </w:t>
            </w:r>
            <w:r w:rsidRPr="00A265C0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highlight w:val="yellow"/>
                <w:lang w:eastAsia="en-IN"/>
              </w:rPr>
              <w:t>Transmission Control Protocol</w:t>
            </w: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.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A265C0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b/>
                <w:color w:val="333333"/>
                <w:sz w:val="24"/>
                <w:szCs w:val="24"/>
                <w:highlight w:val="yellow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b/>
                <w:color w:val="333333"/>
                <w:sz w:val="24"/>
                <w:szCs w:val="24"/>
                <w:highlight w:val="yellow"/>
                <w:lang w:eastAsia="en-IN"/>
              </w:rPr>
              <w:t xml:space="preserve">                      UDP</w:t>
            </w:r>
          </w:p>
          <w:p w:rsidR="00E47F6C" w:rsidRPr="00A265C0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It stands for </w:t>
            </w:r>
            <w:r w:rsidRPr="00A265C0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highlight w:val="yellow"/>
                <w:lang w:eastAsia="en-IN"/>
              </w:rPr>
              <w:t>User Datagram Protocol</w:t>
            </w: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.</w:t>
            </w:r>
          </w:p>
        </w:tc>
      </w:tr>
      <w:tr w:rsidR="00E47F6C" w:rsidRPr="00E47F6C" w:rsidTr="00E47F6C"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Type of connection</w:t>
            </w:r>
          </w:p>
        </w:tc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It is a connection-oriented protocol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>, which means that the connection needs to be established before the data is transmitted over the network.</w:t>
            </w:r>
          </w:p>
        </w:tc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It is a connectionless protocol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>, which means that it sends the data without checking whether the system is ready to receive or not.</w:t>
            </w:r>
          </w:p>
        </w:tc>
      </w:tr>
      <w:tr w:rsidR="00E47F6C" w:rsidRPr="00E47F6C" w:rsidTr="00E47F6C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Reliable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TCP is a reliable protocol as it provides assurance for the delivery of data packets.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UDP is an unreliable protocol as it does not take the guarantee for the delivery of packets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>.</w:t>
            </w:r>
          </w:p>
        </w:tc>
      </w:tr>
      <w:tr w:rsidR="00E47F6C" w:rsidRPr="00E47F6C" w:rsidTr="00E47F6C"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Speed</w:t>
            </w:r>
          </w:p>
        </w:tc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A265C0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TCP is slower than UDP as it performs error checking, flow control, and provides assurance for the delivery of</w:t>
            </w:r>
          </w:p>
        </w:tc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UDP is faster than TCP as it does not guarantee the delivery of data packets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>.</w:t>
            </w:r>
          </w:p>
        </w:tc>
      </w:tr>
      <w:tr w:rsidR="00E47F6C" w:rsidRPr="00E47F6C" w:rsidTr="00E47F6C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Header size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A265C0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The size of TCP is 20 bytes.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A265C0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The size of the UDP is 8 bytes.</w:t>
            </w:r>
          </w:p>
        </w:tc>
      </w:tr>
      <w:tr w:rsidR="00E47F6C" w:rsidRPr="00E47F6C" w:rsidTr="00E47F6C"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Acknowledgment</w:t>
            </w:r>
          </w:p>
        </w:tc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TCP uses the three-way-handshake concept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 xml:space="preserve">. </w:t>
            </w: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In this concept, if the sender receives the ACK, then the sender will send the data.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 xml:space="preserve"> TCP also has the ability to resend the lost data.</w:t>
            </w:r>
          </w:p>
        </w:tc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UDP does not wait for any acknowledgment; it just sends the data.</w:t>
            </w:r>
          </w:p>
        </w:tc>
      </w:tr>
      <w:tr w:rsidR="00E47F6C" w:rsidRPr="00E47F6C" w:rsidTr="00E47F6C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Flow control mechanism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A265C0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It follows the flow control mechanism in which too many packets cannot be sent to the receiver at the same time.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A265C0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</w:pPr>
            <w:r w:rsidRPr="00A265C0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This protocol follows no such mechanism.</w:t>
            </w:r>
          </w:p>
        </w:tc>
      </w:tr>
      <w:tr w:rsidR="00E47F6C" w:rsidRPr="00E47F6C" w:rsidTr="00E47F6C"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Error checking</w:t>
            </w:r>
          </w:p>
        </w:tc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61606C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TCP performs error checking by using a checksum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>. When the data is corrected, then the data is retransmitted to the receiver.</w:t>
            </w:r>
          </w:p>
        </w:tc>
        <w:tc>
          <w:tcPr>
            <w:tcW w:w="0" w:type="auto"/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61606C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It does not perform any error checking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>, and also does not resend the lost data packets.</w:t>
            </w:r>
          </w:p>
        </w:tc>
      </w:tr>
      <w:tr w:rsidR="00E47F6C" w:rsidRPr="00E47F6C" w:rsidTr="00E47F6C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E47F6C">
              <w:rPr>
                <w:rFonts w:ascii="Segoe UI" w:eastAsia="Times New Roman" w:hAnsi="Segoe UI" w:cs="Segoe UI"/>
                <w:b/>
                <w:bCs/>
                <w:color w:val="333333"/>
                <w:sz w:val="24"/>
                <w:szCs w:val="24"/>
                <w:lang w:eastAsia="en-IN"/>
              </w:rPr>
              <w:t>Applications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61606C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This protocol is mainly used where a secure and reliable communication process is required, like military services, web browsing, and e-mail.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47F6C" w:rsidRPr="00E47F6C" w:rsidRDefault="00E47F6C" w:rsidP="00E47F6C">
            <w:pPr>
              <w:spacing w:after="0" w:line="240" w:lineRule="auto"/>
              <w:jc w:val="both"/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</w:pPr>
            <w:r w:rsidRPr="0061606C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This protocol is used where fast communication is required</w:t>
            </w:r>
            <w:r w:rsidRPr="00E47F6C">
              <w:rPr>
                <w:rFonts w:ascii="Segoe UI" w:eastAsia="Times New Roman" w:hAnsi="Segoe UI" w:cs="Segoe UI"/>
                <w:color w:val="333333"/>
                <w:sz w:val="24"/>
                <w:szCs w:val="24"/>
                <w:lang w:eastAsia="en-IN"/>
              </w:rPr>
              <w:t xml:space="preserve"> and does not care about the reliability </w:t>
            </w:r>
            <w:r w:rsidRPr="0061606C">
              <w:rPr>
                <w:rFonts w:ascii="Segoe UI" w:eastAsia="Times New Roman" w:hAnsi="Segoe UI" w:cs="Segoe UI"/>
                <w:color w:val="333333"/>
                <w:sz w:val="24"/>
                <w:szCs w:val="24"/>
                <w:highlight w:val="yellow"/>
                <w:lang w:eastAsia="en-IN"/>
              </w:rPr>
              <w:t>like VoIP, game streaming, video and music streaming, etc.</w:t>
            </w:r>
            <w:bookmarkStart w:id="0" w:name="_GoBack"/>
            <w:bookmarkEnd w:id="0"/>
          </w:p>
        </w:tc>
      </w:tr>
    </w:tbl>
    <w:p w:rsidR="007B76E4" w:rsidRDefault="007B76E4" w:rsidP="00E47F6C"/>
    <w:p w:rsidR="00A265C0" w:rsidRDefault="00A265C0" w:rsidP="00E47F6C"/>
    <w:p w:rsidR="00A265C0" w:rsidRDefault="00A265C0" w:rsidP="00E47F6C"/>
    <w:p w:rsidR="00A265C0" w:rsidRDefault="00A265C0" w:rsidP="00E47F6C"/>
    <w:p w:rsidR="00A265C0" w:rsidRDefault="00A265C0" w:rsidP="00E47F6C"/>
    <w:p w:rsidR="00A265C0" w:rsidRDefault="00A265C0" w:rsidP="00E47F6C"/>
    <w:p w:rsidR="00A265C0" w:rsidRDefault="00A265C0" w:rsidP="00A265C0">
      <w:pPr>
        <w:rPr>
          <w:b/>
          <w:sz w:val="40"/>
          <w:u w:val="single"/>
        </w:rPr>
      </w:pPr>
      <w:r w:rsidRPr="00A265C0">
        <w:rPr>
          <w:b/>
          <w:sz w:val="40"/>
          <w:u w:val="single"/>
        </w:rPr>
        <w:t>Unit 4: Transport and Application Support Protocols</w:t>
      </w:r>
    </w:p>
    <w:p w:rsidR="00A265C0" w:rsidRDefault="00A265C0" w:rsidP="00A265C0">
      <w:pPr>
        <w:rPr>
          <w:b/>
          <w:sz w:val="40"/>
          <w:u w:val="single"/>
        </w:rPr>
      </w:pPr>
      <w:r>
        <w:rPr>
          <w:b/>
          <w:sz w:val="40"/>
          <w:u w:val="single"/>
        </w:rPr>
        <w:t xml:space="preserve">TCP </w:t>
      </w:r>
      <w:proofErr w:type="gramStart"/>
      <w:r>
        <w:rPr>
          <w:b/>
          <w:sz w:val="40"/>
          <w:u w:val="single"/>
        </w:rPr>
        <w:t>( TRANSMISSION</w:t>
      </w:r>
      <w:proofErr w:type="gramEnd"/>
      <w:r>
        <w:rPr>
          <w:b/>
          <w:sz w:val="40"/>
          <w:u w:val="single"/>
        </w:rPr>
        <w:t xml:space="preserve"> CONTROL PROTOCOL )</w:t>
      </w:r>
    </w:p>
    <w:p w:rsidR="00A265C0" w:rsidRPr="00A265C0" w:rsidRDefault="00A265C0" w:rsidP="00A265C0">
      <w:pPr>
        <w:rPr>
          <w:b/>
          <w:sz w:val="40"/>
          <w:u w:val="single"/>
        </w:rPr>
      </w:pPr>
      <w:r>
        <w:rPr>
          <w:b/>
          <w:sz w:val="40"/>
          <w:u w:val="single"/>
        </w:rPr>
        <w:t>UDP (USER DATAGRAM PROTOCOL)</w:t>
      </w:r>
    </w:p>
    <w:sectPr w:rsidR="00A265C0" w:rsidRPr="00A265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F6C"/>
    <w:rsid w:val="0061606C"/>
    <w:rsid w:val="007B76E4"/>
    <w:rsid w:val="009F7E13"/>
    <w:rsid w:val="00A265C0"/>
    <w:rsid w:val="00B7120C"/>
    <w:rsid w:val="00E4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47F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47F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71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</dc:creator>
  <cp:lastModifiedBy>abhijit</cp:lastModifiedBy>
  <cp:revision>2</cp:revision>
  <dcterms:created xsi:type="dcterms:W3CDTF">2023-04-12T10:10:00Z</dcterms:created>
  <dcterms:modified xsi:type="dcterms:W3CDTF">2023-10-27T07:31:00Z</dcterms:modified>
</cp:coreProperties>
</file>