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A44" w:rsidRPr="00966A44" w:rsidRDefault="00966A44">
      <w:pPr>
        <w:rPr>
          <w:rFonts w:ascii="Arial" w:hAnsi="Arial" w:cs="Arial"/>
          <w:b/>
          <w:color w:val="000000"/>
          <w:sz w:val="28"/>
          <w:u w:val="single"/>
          <w:shd w:val="clear" w:color="auto" w:fill="FFFFFF"/>
        </w:rPr>
      </w:pPr>
      <w:r>
        <w:rPr>
          <w:rFonts w:ascii="Arial" w:hAnsi="Arial" w:cs="Arial"/>
          <w:b/>
          <w:color w:val="000000"/>
          <w:sz w:val="28"/>
          <w:u w:val="single"/>
          <w:shd w:val="clear" w:color="auto" w:fill="FFFFFF"/>
        </w:rPr>
        <w:t>H</w:t>
      </w:r>
      <w:r w:rsidRPr="00966A44">
        <w:rPr>
          <w:rFonts w:ascii="Arial" w:hAnsi="Arial" w:cs="Arial"/>
          <w:b/>
          <w:color w:val="000000"/>
          <w:sz w:val="28"/>
          <w:u w:val="single"/>
          <w:shd w:val="clear" w:color="auto" w:fill="FFFFFF"/>
        </w:rPr>
        <w:t>ierarchical routing</w:t>
      </w:r>
    </w:p>
    <w:p w:rsidR="007B76E4" w:rsidRDefault="00C92FAC">
      <w:pPr>
        <w:rPr>
          <w:rFonts w:ascii="Arial" w:hAnsi="Arial" w:cs="Arial"/>
          <w:color w:val="000000"/>
          <w:shd w:val="clear" w:color="auto" w:fill="FFFFFF"/>
        </w:rPr>
      </w:pPr>
      <w:r w:rsidRPr="0016578A">
        <w:rPr>
          <w:rFonts w:ascii="Arial" w:hAnsi="Arial" w:cs="Arial"/>
          <w:color w:val="000000"/>
          <w:highlight w:val="yellow"/>
          <w:shd w:val="clear" w:color="auto" w:fill="FFFFFF"/>
        </w:rPr>
        <w:t>In hierarchical routing, the routers are divided into regions</w:t>
      </w:r>
      <w:r>
        <w:rPr>
          <w:rFonts w:ascii="Arial" w:hAnsi="Arial" w:cs="Arial"/>
          <w:color w:val="000000"/>
          <w:shd w:val="clear" w:color="auto" w:fill="FFFFFF"/>
        </w:rPr>
        <w:t>. Each router has complete details about how to route packets to destinations within its own region. But it does not have any idea about the internal structure of other regions.</w:t>
      </w:r>
    </w:p>
    <w:p w:rsidR="00C92FAC" w:rsidRDefault="00C92FAC">
      <w:pPr>
        <w:rPr>
          <w:rFonts w:ascii="Arial" w:hAnsi="Arial" w:cs="Arial"/>
          <w:color w:val="000000"/>
          <w:shd w:val="clear" w:color="auto" w:fill="FFFFFF"/>
        </w:rPr>
      </w:pPr>
      <w:r>
        <w:rPr>
          <w:rFonts w:ascii="Arial" w:hAnsi="Arial" w:cs="Arial"/>
          <w:color w:val="000000"/>
          <w:shd w:val="clear" w:color="auto" w:fill="FFFFFF"/>
        </w:rPr>
        <w:t>As we know, in both LS and DV algorithms, every router needs to save some information about other routers. When network size is growing, the number of routers in the network will increase. Therefore, the size of routing table increases, then routers cannot handle network traffic as efficiently. To overcome this problem we are using hierarchical routing.</w:t>
      </w:r>
    </w:p>
    <w:p w:rsidR="00C92FAC" w:rsidRDefault="00C92FAC" w:rsidP="00C92FAC">
      <w:pPr>
        <w:pStyle w:val="NormalWeb"/>
        <w:shd w:val="clear" w:color="auto" w:fill="FFFFFF"/>
        <w:spacing w:before="30" w:beforeAutospacing="0" w:after="150" w:afterAutospacing="0"/>
        <w:ind w:left="30" w:right="30"/>
        <w:jc w:val="both"/>
        <w:rPr>
          <w:rFonts w:ascii="Arial" w:hAnsi="Arial" w:cs="Arial"/>
          <w:color w:val="000000"/>
        </w:rPr>
      </w:pPr>
      <w:r w:rsidRPr="0016578A">
        <w:rPr>
          <w:rFonts w:ascii="Arial" w:hAnsi="Arial" w:cs="Arial"/>
          <w:color w:val="000000"/>
          <w:highlight w:val="yellow"/>
        </w:rPr>
        <w:t>In hierarchical routing, routers are classified in groups called regions</w:t>
      </w:r>
      <w:r>
        <w:rPr>
          <w:rFonts w:ascii="Arial" w:hAnsi="Arial" w:cs="Arial"/>
          <w:color w:val="000000"/>
        </w:rPr>
        <w:t xml:space="preserve">. </w:t>
      </w:r>
      <w:r w:rsidRPr="0016578A">
        <w:rPr>
          <w:rFonts w:ascii="Arial" w:hAnsi="Arial" w:cs="Arial"/>
          <w:color w:val="000000"/>
          <w:highlight w:val="yellow"/>
        </w:rPr>
        <w:t>Each router has information about the routers in its own region and it has no information about routers in other regions</w:t>
      </w:r>
      <w:r>
        <w:rPr>
          <w:rFonts w:ascii="Arial" w:hAnsi="Arial" w:cs="Arial"/>
          <w:color w:val="000000"/>
        </w:rPr>
        <w:t>. So, routers save one record in their table for every other region.</w:t>
      </w:r>
    </w:p>
    <w:p w:rsidR="00C92FAC" w:rsidRDefault="00C92FAC" w:rsidP="00C92FAC">
      <w:pPr>
        <w:pStyle w:val="NormalWeb"/>
        <w:shd w:val="clear" w:color="auto" w:fill="FFFFFF"/>
        <w:spacing w:before="30" w:beforeAutospacing="0" w:after="150" w:afterAutospacing="0"/>
        <w:ind w:left="30" w:right="30"/>
        <w:jc w:val="both"/>
        <w:rPr>
          <w:rFonts w:ascii="Arial" w:hAnsi="Arial" w:cs="Arial"/>
          <w:color w:val="000000"/>
        </w:rPr>
      </w:pPr>
      <w:r w:rsidRPr="0016578A">
        <w:rPr>
          <w:rFonts w:ascii="Arial" w:hAnsi="Arial" w:cs="Arial"/>
          <w:color w:val="000000"/>
          <w:highlight w:val="yellow"/>
        </w:rPr>
        <w:t>For huge networks, a two-level hierarchy may be insufficient hence, it may be necessary to group the regions into clusters, the clusters into zones, the zones into groups and so on.</w:t>
      </w:r>
    </w:p>
    <w:p w:rsidR="00184884" w:rsidRDefault="00184884" w:rsidP="00C92FAC">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184884">
      <w:pPr>
        <w:pStyle w:val="Heading2"/>
        <w:shd w:val="clear" w:color="auto" w:fill="FFFFFF"/>
        <w:rPr>
          <w:rFonts w:ascii="Arial" w:hAnsi="Arial" w:cs="Arial"/>
          <w:b w:val="0"/>
          <w:bCs w:val="0"/>
          <w:color w:val="000000"/>
          <w:sz w:val="35"/>
          <w:szCs w:val="35"/>
        </w:rPr>
      </w:pPr>
      <w:r>
        <w:rPr>
          <w:rFonts w:ascii="Arial" w:hAnsi="Arial" w:cs="Arial"/>
          <w:b w:val="0"/>
          <w:bCs w:val="0"/>
          <w:color w:val="000000"/>
          <w:sz w:val="35"/>
          <w:szCs w:val="35"/>
        </w:rPr>
        <w:t>Example</w:t>
      </w:r>
    </w:p>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Consider an example of two-level hierarchy with five regions as shown in figure −</w:t>
      </w:r>
    </w:p>
    <w:p w:rsidR="00184884" w:rsidRDefault="00184884" w:rsidP="00C92FAC">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C92FAC">
      <w:pPr>
        <w:pStyle w:val="NormalWeb"/>
        <w:shd w:val="clear" w:color="auto" w:fill="FFFFFF"/>
        <w:spacing w:before="30" w:beforeAutospacing="0" w:after="150" w:afterAutospacing="0"/>
        <w:ind w:left="30" w:right="30"/>
        <w:jc w:val="both"/>
        <w:rPr>
          <w:rFonts w:ascii="Arial" w:hAnsi="Arial" w:cs="Arial"/>
          <w:color w:val="000000"/>
        </w:rPr>
      </w:pPr>
      <w:r>
        <w:rPr>
          <w:noProof/>
        </w:rPr>
        <w:drawing>
          <wp:inline distT="0" distB="0" distL="0" distR="0">
            <wp:extent cx="4514850" cy="4144780"/>
            <wp:effectExtent l="0" t="0" r="0" b="8255"/>
            <wp:docPr id="1" name="Picture 1" descr="https://www.tutorialspoint.com/assets/questions/media/56402/hierarchical_rou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utorialspoint.com/assets/questions/media/56402/hierarchical_routin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4850" cy="4144780"/>
                    </a:xfrm>
                    <a:prstGeom prst="rect">
                      <a:avLst/>
                    </a:prstGeom>
                    <a:noFill/>
                    <a:ln>
                      <a:noFill/>
                    </a:ln>
                  </pic:spPr>
                </pic:pic>
              </a:graphicData>
            </a:graphic>
          </wp:inline>
        </w:drawing>
      </w:r>
    </w:p>
    <w:p w:rsidR="00184884" w:rsidRDefault="00184884" w:rsidP="00C92FAC">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r w:rsidRPr="006448DC">
        <w:rPr>
          <w:rFonts w:ascii="Arial" w:hAnsi="Arial" w:cs="Arial"/>
          <w:color w:val="000000"/>
          <w:highlight w:val="yellow"/>
        </w:rPr>
        <w:t>Let see the full routing table for router 1A which has 17 entries, as shown below −</w:t>
      </w:r>
    </w:p>
    <w:p w:rsidR="00184884" w:rsidRDefault="00184884" w:rsidP="00184884">
      <w:pPr>
        <w:pStyle w:val="Heading2"/>
        <w:shd w:val="clear" w:color="auto" w:fill="FFFFFF"/>
        <w:rPr>
          <w:rFonts w:ascii="Arial" w:hAnsi="Arial" w:cs="Arial"/>
          <w:b w:val="0"/>
          <w:bCs w:val="0"/>
          <w:color w:val="000000"/>
          <w:sz w:val="35"/>
          <w:szCs w:val="35"/>
        </w:rPr>
      </w:pPr>
      <w:r>
        <w:rPr>
          <w:rFonts w:ascii="Arial" w:hAnsi="Arial" w:cs="Arial"/>
          <w:b w:val="0"/>
          <w:bCs w:val="0"/>
          <w:color w:val="000000"/>
          <w:sz w:val="35"/>
          <w:szCs w:val="35"/>
        </w:rPr>
        <w:t>Full Table for 1A</w:t>
      </w:r>
    </w:p>
    <w:tbl>
      <w:tblPr>
        <w:tblW w:w="7417" w:type="dxa"/>
        <w:shd w:val="clear" w:color="auto" w:fill="FFFFFF"/>
        <w:tblCellMar>
          <w:top w:w="15" w:type="dxa"/>
          <w:left w:w="15" w:type="dxa"/>
          <w:bottom w:w="15" w:type="dxa"/>
          <w:right w:w="15" w:type="dxa"/>
        </w:tblCellMar>
        <w:tblLook w:val="04A0" w:firstRow="1" w:lastRow="0" w:firstColumn="1" w:lastColumn="0" w:noHBand="0" w:noVBand="1"/>
      </w:tblPr>
      <w:tblGrid>
        <w:gridCol w:w="2555"/>
        <w:gridCol w:w="2269"/>
        <w:gridCol w:w="2593"/>
      </w:tblGrid>
      <w:tr w:rsidR="00184884" w:rsidRPr="00184884" w:rsidTr="00184884">
        <w:trPr>
          <w:trHeight w:val="30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184884" w:rsidRPr="00184884" w:rsidRDefault="00184884" w:rsidP="00184884">
            <w:pPr>
              <w:contextualSpacing/>
              <w:jc w:val="center"/>
              <w:rPr>
                <w:rFonts w:ascii="Arial" w:hAnsi="Arial" w:cs="Arial"/>
                <w:b/>
                <w:bCs/>
                <w:color w:val="212529"/>
                <w:sz w:val="23"/>
                <w:szCs w:val="23"/>
              </w:rPr>
            </w:pPr>
            <w:proofErr w:type="spellStart"/>
            <w:r w:rsidRPr="00184884">
              <w:rPr>
                <w:rFonts w:ascii="Arial" w:hAnsi="Arial" w:cs="Arial"/>
                <w:b/>
                <w:bCs/>
                <w:color w:val="212529"/>
                <w:sz w:val="23"/>
                <w:szCs w:val="23"/>
              </w:rPr>
              <w:t>Dest</w:t>
            </w:r>
            <w:proofErr w:type="spellEnd"/>
            <w:r w:rsidRPr="00184884">
              <w:rPr>
                <w:rFonts w:ascii="Arial" w:hAnsi="Arial" w:cs="Arial"/>
                <w:b/>
                <w:bCs/>
                <w:color w:val="212529"/>
                <w:sz w:val="23"/>
                <w:szCs w:val="23"/>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184884" w:rsidRPr="00184884" w:rsidRDefault="00184884" w:rsidP="00184884">
            <w:pPr>
              <w:contextualSpacing/>
              <w:jc w:val="center"/>
              <w:rPr>
                <w:rFonts w:ascii="Arial" w:hAnsi="Arial" w:cs="Arial"/>
                <w:b/>
                <w:bCs/>
                <w:color w:val="212529"/>
                <w:sz w:val="23"/>
                <w:szCs w:val="23"/>
              </w:rPr>
            </w:pPr>
            <w:r w:rsidRPr="00184884">
              <w:rPr>
                <w:rFonts w:ascii="Arial" w:hAnsi="Arial" w:cs="Arial"/>
                <w:b/>
                <w:bCs/>
                <w:color w:val="212529"/>
                <w:sz w:val="23"/>
                <w:szCs w:val="23"/>
              </w:rPr>
              <w:t>Line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184884" w:rsidRPr="00184884" w:rsidRDefault="00184884" w:rsidP="00184884">
            <w:pPr>
              <w:contextualSpacing/>
              <w:jc w:val="center"/>
              <w:rPr>
                <w:rFonts w:ascii="Arial" w:hAnsi="Arial" w:cs="Arial"/>
                <w:b/>
                <w:bCs/>
                <w:color w:val="212529"/>
                <w:sz w:val="23"/>
                <w:szCs w:val="23"/>
              </w:rPr>
            </w:pPr>
            <w:r w:rsidRPr="00184884">
              <w:rPr>
                <w:rFonts w:ascii="Arial" w:hAnsi="Arial" w:cs="Arial"/>
                <w:b/>
                <w:bCs/>
                <w:color w:val="212529"/>
                <w:sz w:val="23"/>
                <w:szCs w:val="23"/>
              </w:rPr>
              <w:t>Hops</w:t>
            </w:r>
          </w:p>
        </w:tc>
      </w:tr>
      <w:tr w:rsidR="00184884" w:rsidRPr="00184884" w:rsidTr="00184884">
        <w:trPr>
          <w:trHeight w:val="107"/>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w:t>
            </w:r>
          </w:p>
        </w:tc>
      </w:tr>
      <w:tr w:rsidR="00184884" w:rsidRPr="00184884" w:rsidTr="00184884">
        <w:trPr>
          <w:trHeight w:val="3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w:t>
            </w:r>
          </w:p>
        </w:tc>
      </w:tr>
      <w:tr w:rsidR="00184884" w:rsidRPr="00184884" w:rsidTr="00184884">
        <w:trPr>
          <w:trHeight w:val="3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2A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2</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2B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3</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2C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3</w:t>
            </w:r>
          </w:p>
        </w:tc>
      </w:tr>
      <w:tr w:rsidR="00184884" w:rsidRPr="00184884" w:rsidTr="00184884">
        <w:trPr>
          <w:trHeight w:val="3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2D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3A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3</w:t>
            </w:r>
          </w:p>
        </w:tc>
      </w:tr>
      <w:tr w:rsidR="00184884" w:rsidRPr="00184884" w:rsidTr="00184884">
        <w:trPr>
          <w:trHeight w:val="3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3B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2</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3</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w:t>
            </w:r>
          </w:p>
        </w:tc>
      </w:tr>
      <w:tr w:rsidR="00184884" w:rsidRPr="00184884" w:rsidTr="00184884">
        <w:trPr>
          <w:trHeight w:val="3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4</w:t>
            </w:r>
          </w:p>
        </w:tc>
      </w:tr>
      <w:tr w:rsidR="00184884" w:rsidRPr="00184884" w:rsidTr="00184884">
        <w:trPr>
          <w:trHeight w:val="3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w:t>
            </w:r>
          </w:p>
        </w:tc>
      </w:tr>
      <w:tr w:rsidR="00184884" w:rsidRPr="00184884" w:rsidTr="00184884">
        <w:trPr>
          <w:trHeight w:val="3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w:t>
            </w:r>
          </w:p>
        </w:tc>
      </w:tr>
      <w:tr w:rsidR="00184884" w:rsidRPr="00184884" w:rsidTr="00184884">
        <w:trPr>
          <w:trHeight w:val="104"/>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6</w:t>
            </w:r>
          </w:p>
        </w:tc>
      </w:tr>
      <w:tr w:rsidR="00184884" w:rsidRPr="00184884" w:rsidTr="00184884">
        <w:trPr>
          <w:trHeight w:val="2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184884" w:rsidRDefault="00184884" w:rsidP="00184884">
            <w:pPr>
              <w:spacing w:line="240" w:lineRule="auto"/>
              <w:contextualSpacing/>
              <w:rPr>
                <w:rFonts w:ascii="Arial" w:hAnsi="Arial" w:cs="Arial"/>
                <w:b/>
                <w:color w:val="212529"/>
                <w:sz w:val="23"/>
                <w:szCs w:val="23"/>
              </w:rPr>
            </w:pPr>
            <w:r w:rsidRPr="00184884">
              <w:rPr>
                <w:rFonts w:ascii="Arial" w:hAnsi="Arial" w:cs="Arial"/>
                <w:b/>
                <w:color w:val="212529"/>
                <w:sz w:val="23"/>
                <w:szCs w:val="23"/>
              </w:rPr>
              <w:t>5</w:t>
            </w:r>
          </w:p>
        </w:tc>
      </w:tr>
    </w:tbl>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p>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 xml:space="preserve">When routing is done hierarchically then there will be only 7 entries as shown below </w:t>
      </w:r>
    </w:p>
    <w:p w:rsidR="00184884" w:rsidRDefault="00184884" w:rsidP="00184884">
      <w:pPr>
        <w:pStyle w:val="Heading2"/>
        <w:shd w:val="clear" w:color="auto" w:fill="FFFFFF"/>
        <w:rPr>
          <w:rFonts w:ascii="Arial" w:hAnsi="Arial" w:cs="Arial"/>
          <w:b w:val="0"/>
          <w:bCs w:val="0"/>
          <w:color w:val="000000"/>
          <w:sz w:val="35"/>
          <w:szCs w:val="35"/>
        </w:rPr>
      </w:pPr>
      <w:r>
        <w:rPr>
          <w:rFonts w:ascii="Arial" w:hAnsi="Arial" w:cs="Arial"/>
          <w:b w:val="0"/>
          <w:bCs w:val="0"/>
          <w:color w:val="000000"/>
          <w:sz w:val="35"/>
          <w:szCs w:val="35"/>
        </w:rPr>
        <w:t>Hierarchical Table for 1A</w:t>
      </w:r>
    </w:p>
    <w:tbl>
      <w:tblPr>
        <w:tblW w:w="6694" w:type="dxa"/>
        <w:shd w:val="clear" w:color="auto" w:fill="FFFFFF"/>
        <w:tblCellMar>
          <w:top w:w="15" w:type="dxa"/>
          <w:left w:w="15" w:type="dxa"/>
          <w:bottom w:w="15" w:type="dxa"/>
          <w:right w:w="15" w:type="dxa"/>
        </w:tblCellMar>
        <w:tblLook w:val="04A0" w:firstRow="1" w:lastRow="0" w:firstColumn="1" w:lastColumn="0" w:noHBand="0" w:noVBand="1"/>
      </w:tblPr>
      <w:tblGrid>
        <w:gridCol w:w="2306"/>
        <w:gridCol w:w="2048"/>
        <w:gridCol w:w="2340"/>
      </w:tblGrid>
      <w:tr w:rsidR="00184884" w:rsidRPr="00384EC8" w:rsidTr="00184884">
        <w:trPr>
          <w:trHeight w:val="30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184884" w:rsidRPr="00384EC8" w:rsidRDefault="00184884">
            <w:pPr>
              <w:jc w:val="center"/>
              <w:rPr>
                <w:rFonts w:ascii="Arial" w:hAnsi="Arial" w:cs="Arial"/>
                <w:b/>
                <w:bCs/>
                <w:color w:val="212529"/>
                <w:sz w:val="23"/>
                <w:szCs w:val="23"/>
              </w:rPr>
            </w:pPr>
            <w:proofErr w:type="spellStart"/>
            <w:r w:rsidRPr="00384EC8">
              <w:rPr>
                <w:rFonts w:ascii="Arial" w:hAnsi="Arial" w:cs="Arial"/>
                <w:b/>
                <w:bCs/>
                <w:color w:val="212529"/>
                <w:sz w:val="23"/>
                <w:szCs w:val="23"/>
              </w:rPr>
              <w:t>Dest</w:t>
            </w:r>
            <w:proofErr w:type="spellEnd"/>
            <w:r w:rsidRPr="00384EC8">
              <w:rPr>
                <w:rFonts w:ascii="Arial" w:hAnsi="Arial" w:cs="Arial"/>
                <w:b/>
                <w:bCs/>
                <w:color w:val="212529"/>
                <w:sz w:val="23"/>
                <w:szCs w:val="23"/>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184884" w:rsidRPr="00384EC8" w:rsidRDefault="00184884">
            <w:pPr>
              <w:jc w:val="center"/>
              <w:rPr>
                <w:rFonts w:ascii="Arial" w:hAnsi="Arial" w:cs="Arial"/>
                <w:b/>
                <w:bCs/>
                <w:color w:val="212529"/>
                <w:sz w:val="23"/>
                <w:szCs w:val="23"/>
              </w:rPr>
            </w:pPr>
            <w:r w:rsidRPr="00384EC8">
              <w:rPr>
                <w:rFonts w:ascii="Arial" w:hAnsi="Arial" w:cs="Arial"/>
                <w:b/>
                <w:bCs/>
                <w:color w:val="212529"/>
                <w:sz w:val="23"/>
                <w:szCs w:val="23"/>
              </w:rPr>
              <w:t>Line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184884" w:rsidRPr="00384EC8" w:rsidRDefault="00184884">
            <w:pPr>
              <w:jc w:val="center"/>
              <w:rPr>
                <w:rFonts w:ascii="Arial" w:hAnsi="Arial" w:cs="Arial"/>
                <w:b/>
                <w:bCs/>
                <w:color w:val="212529"/>
                <w:sz w:val="23"/>
                <w:szCs w:val="23"/>
              </w:rPr>
            </w:pPr>
            <w:r w:rsidRPr="00384EC8">
              <w:rPr>
                <w:rFonts w:ascii="Arial" w:hAnsi="Arial" w:cs="Arial"/>
                <w:b/>
                <w:bCs/>
                <w:color w:val="212529"/>
                <w:sz w:val="23"/>
                <w:szCs w:val="23"/>
              </w:rPr>
              <w:t>Hops</w:t>
            </w:r>
          </w:p>
        </w:tc>
      </w:tr>
      <w:tr w:rsidR="00184884" w:rsidRPr="00384EC8" w:rsidTr="00184884">
        <w:trPr>
          <w:trHeight w:val="30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w:t>
            </w:r>
          </w:p>
        </w:tc>
      </w:tr>
      <w:tr w:rsidR="00184884" w:rsidRPr="00384EC8" w:rsidTr="00184884">
        <w:trPr>
          <w:trHeight w:val="30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w:t>
            </w:r>
          </w:p>
        </w:tc>
      </w:tr>
      <w:tr w:rsidR="00184884" w:rsidRPr="00384EC8" w:rsidTr="00184884">
        <w:trPr>
          <w:trHeight w:val="30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w:t>
            </w:r>
          </w:p>
        </w:tc>
      </w:tr>
      <w:tr w:rsidR="00184884" w:rsidRPr="00384EC8" w:rsidTr="00184884">
        <w:trPr>
          <w:trHeight w:val="30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2</w:t>
            </w:r>
          </w:p>
        </w:tc>
      </w:tr>
      <w:tr w:rsidR="00184884" w:rsidRPr="00384EC8" w:rsidTr="00184884">
        <w:trPr>
          <w:trHeight w:val="30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2</w:t>
            </w:r>
          </w:p>
        </w:tc>
      </w:tr>
      <w:tr w:rsidR="00184884" w:rsidRPr="00384EC8" w:rsidTr="00184884">
        <w:trPr>
          <w:trHeight w:val="30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3</w:t>
            </w:r>
          </w:p>
        </w:tc>
      </w:tr>
      <w:tr w:rsidR="00184884" w:rsidRPr="00384EC8" w:rsidTr="00184884">
        <w:trPr>
          <w:trHeight w:val="2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1C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184884" w:rsidRPr="00384EC8" w:rsidRDefault="00184884">
            <w:pPr>
              <w:rPr>
                <w:rFonts w:ascii="Arial" w:hAnsi="Arial" w:cs="Arial"/>
                <w:b/>
                <w:color w:val="212529"/>
                <w:sz w:val="23"/>
                <w:szCs w:val="23"/>
              </w:rPr>
            </w:pPr>
            <w:r w:rsidRPr="00384EC8">
              <w:rPr>
                <w:rFonts w:ascii="Arial" w:hAnsi="Arial" w:cs="Arial"/>
                <w:b/>
                <w:color w:val="212529"/>
                <w:sz w:val="23"/>
                <w:szCs w:val="23"/>
              </w:rPr>
              <w:t>4</w:t>
            </w:r>
          </w:p>
        </w:tc>
      </w:tr>
    </w:tbl>
    <w:p w:rsidR="00184884" w:rsidRDefault="00184884" w:rsidP="00184884">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Unfortunately, this reduction in table space comes with the increased path length.</w:t>
      </w:r>
    </w:p>
    <w:p w:rsidR="00184884" w:rsidRDefault="00184884" w:rsidP="00C92FAC">
      <w:pPr>
        <w:pStyle w:val="NormalWeb"/>
        <w:shd w:val="clear" w:color="auto" w:fill="FFFFFF"/>
        <w:spacing w:before="30" w:beforeAutospacing="0" w:after="150" w:afterAutospacing="0"/>
        <w:ind w:left="30" w:right="30"/>
        <w:jc w:val="both"/>
        <w:rPr>
          <w:rFonts w:ascii="Arial" w:hAnsi="Arial" w:cs="Arial"/>
          <w:color w:val="000000"/>
        </w:rPr>
      </w:pPr>
    </w:p>
    <w:p w:rsidR="002437B3" w:rsidRPr="00203725" w:rsidRDefault="00203725" w:rsidP="00C92FAC">
      <w:pPr>
        <w:pStyle w:val="NormalWeb"/>
        <w:shd w:val="clear" w:color="auto" w:fill="FFFFFF"/>
        <w:spacing w:before="30" w:beforeAutospacing="0" w:after="150" w:afterAutospacing="0"/>
        <w:ind w:left="30" w:right="30"/>
        <w:jc w:val="both"/>
        <w:rPr>
          <w:rFonts w:ascii="Arial" w:hAnsi="Arial" w:cs="Arial"/>
          <w:b/>
          <w:color w:val="000000"/>
          <w:sz w:val="32"/>
          <w:u w:val="single"/>
        </w:rPr>
      </w:pPr>
      <w:r w:rsidRPr="00203725">
        <w:rPr>
          <w:rFonts w:ascii="Arial" w:hAnsi="Arial" w:cs="Arial"/>
          <w:b/>
          <w:color w:val="000000"/>
          <w:sz w:val="32"/>
          <w:u w:val="single"/>
        </w:rPr>
        <w:t xml:space="preserve">Broadcast and Multicast </w:t>
      </w:r>
      <w:proofErr w:type="gramStart"/>
      <w:r w:rsidRPr="00203725">
        <w:rPr>
          <w:rFonts w:ascii="Arial" w:hAnsi="Arial" w:cs="Arial"/>
          <w:b/>
          <w:color w:val="000000"/>
          <w:sz w:val="32"/>
          <w:u w:val="single"/>
        </w:rPr>
        <w:t>Routing :</w:t>
      </w:r>
      <w:proofErr w:type="gramEnd"/>
    </w:p>
    <w:p w:rsidR="002437B3" w:rsidRDefault="00203725" w:rsidP="00C92FAC">
      <w:pPr>
        <w:pStyle w:val="NormalWeb"/>
        <w:shd w:val="clear" w:color="auto" w:fill="FFFFFF"/>
        <w:spacing w:before="30" w:beforeAutospacing="0" w:after="150" w:afterAutospacing="0"/>
        <w:ind w:left="30" w:right="30"/>
        <w:jc w:val="both"/>
        <w:rPr>
          <w:rFonts w:ascii="Arial" w:hAnsi="Arial" w:cs="Arial"/>
          <w:color w:val="000000"/>
          <w:shd w:val="clear" w:color="auto" w:fill="FFFFFF"/>
        </w:rPr>
      </w:pPr>
      <w:r>
        <w:rPr>
          <w:rStyle w:val="Strong"/>
          <w:rFonts w:ascii="Arial" w:hAnsi="Arial" w:cs="Arial"/>
          <w:color w:val="000000"/>
          <w:shd w:val="clear" w:color="auto" w:fill="FFFFFF"/>
        </w:rPr>
        <w:t>Casting </w:t>
      </w:r>
      <w:r>
        <w:rPr>
          <w:rFonts w:ascii="Arial" w:hAnsi="Arial" w:cs="Arial"/>
          <w:color w:val="000000"/>
          <w:shd w:val="clear" w:color="auto" w:fill="FFFFFF"/>
        </w:rPr>
        <w:t>in computer networks means transmitting data (stream of packets) over a network. Following are the different types of casting used in networking –</w:t>
      </w:r>
    </w:p>
    <w:p w:rsidR="00203725" w:rsidRDefault="00203725" w:rsidP="00C92FAC">
      <w:pPr>
        <w:pStyle w:val="NormalWeb"/>
        <w:shd w:val="clear" w:color="auto" w:fill="FFFFFF"/>
        <w:spacing w:before="30" w:beforeAutospacing="0" w:after="150" w:afterAutospacing="0"/>
        <w:ind w:left="30" w:right="30"/>
        <w:jc w:val="both"/>
        <w:rPr>
          <w:rFonts w:ascii="Arial" w:hAnsi="Arial" w:cs="Arial"/>
          <w:color w:val="000000"/>
          <w:u w:val="single"/>
        </w:rPr>
      </w:pPr>
    </w:p>
    <w:p w:rsidR="00203725" w:rsidRPr="00203725" w:rsidRDefault="00203725" w:rsidP="00203725">
      <w:pPr>
        <w:numPr>
          <w:ilvl w:val="0"/>
          <w:numId w:val="4"/>
        </w:numPr>
        <w:shd w:val="clear" w:color="auto" w:fill="FFFFFF"/>
        <w:spacing w:after="0" w:line="360" w:lineRule="atLeast"/>
        <w:ind w:left="675"/>
        <w:rPr>
          <w:rFonts w:ascii="Arial" w:eastAsia="Times New Roman" w:hAnsi="Arial" w:cs="Arial"/>
          <w:color w:val="000000"/>
          <w:sz w:val="24"/>
          <w:szCs w:val="24"/>
          <w:lang w:eastAsia="en-IN"/>
        </w:rPr>
      </w:pPr>
      <w:r w:rsidRPr="00203725">
        <w:rPr>
          <w:rFonts w:ascii="Arial" w:eastAsia="Times New Roman" w:hAnsi="Arial" w:cs="Arial"/>
          <w:color w:val="000000"/>
          <w:sz w:val="24"/>
          <w:szCs w:val="24"/>
          <w:lang w:eastAsia="en-IN"/>
        </w:rPr>
        <w:t>Unicast transmission</w:t>
      </w:r>
    </w:p>
    <w:p w:rsidR="00203725" w:rsidRPr="00203725" w:rsidRDefault="00203725" w:rsidP="00203725">
      <w:pPr>
        <w:numPr>
          <w:ilvl w:val="0"/>
          <w:numId w:val="4"/>
        </w:numPr>
        <w:shd w:val="clear" w:color="auto" w:fill="FFFFFF"/>
        <w:spacing w:after="0" w:line="360" w:lineRule="atLeast"/>
        <w:ind w:left="675"/>
        <w:rPr>
          <w:rFonts w:ascii="Arial" w:eastAsia="Times New Roman" w:hAnsi="Arial" w:cs="Arial"/>
          <w:color w:val="000000"/>
          <w:sz w:val="24"/>
          <w:szCs w:val="24"/>
          <w:lang w:eastAsia="en-IN"/>
        </w:rPr>
      </w:pPr>
      <w:r w:rsidRPr="00203725">
        <w:rPr>
          <w:rFonts w:ascii="Arial" w:eastAsia="Times New Roman" w:hAnsi="Arial" w:cs="Arial"/>
          <w:color w:val="000000"/>
          <w:sz w:val="24"/>
          <w:szCs w:val="24"/>
          <w:lang w:eastAsia="en-IN"/>
        </w:rPr>
        <w:t>Broadcast transmission</w:t>
      </w:r>
    </w:p>
    <w:p w:rsidR="00203725" w:rsidRPr="00203725" w:rsidRDefault="00203725" w:rsidP="00203725">
      <w:pPr>
        <w:numPr>
          <w:ilvl w:val="0"/>
          <w:numId w:val="4"/>
        </w:numPr>
        <w:shd w:val="clear" w:color="auto" w:fill="FFFFFF"/>
        <w:spacing w:after="0" w:line="360" w:lineRule="atLeast"/>
        <w:ind w:left="675"/>
        <w:rPr>
          <w:rFonts w:ascii="Arial" w:eastAsia="Times New Roman" w:hAnsi="Arial" w:cs="Arial"/>
          <w:color w:val="000000"/>
          <w:sz w:val="24"/>
          <w:szCs w:val="24"/>
          <w:lang w:eastAsia="en-IN"/>
        </w:rPr>
      </w:pPr>
      <w:r w:rsidRPr="00203725">
        <w:rPr>
          <w:rFonts w:ascii="Arial" w:eastAsia="Times New Roman" w:hAnsi="Arial" w:cs="Arial"/>
          <w:color w:val="000000"/>
          <w:sz w:val="24"/>
          <w:szCs w:val="24"/>
          <w:lang w:eastAsia="en-IN"/>
        </w:rPr>
        <w:t>Multicast transmission</w:t>
      </w:r>
    </w:p>
    <w:p w:rsidR="00203725" w:rsidRDefault="00203725" w:rsidP="00C92FAC">
      <w:pPr>
        <w:pStyle w:val="NormalWeb"/>
        <w:shd w:val="clear" w:color="auto" w:fill="FFFFFF"/>
        <w:spacing w:before="30" w:beforeAutospacing="0" w:after="150" w:afterAutospacing="0"/>
        <w:ind w:left="30" w:right="30"/>
        <w:jc w:val="both"/>
        <w:rPr>
          <w:rFonts w:ascii="Arial" w:hAnsi="Arial" w:cs="Arial"/>
          <w:color w:val="000000"/>
          <w:u w:val="single"/>
        </w:rPr>
      </w:pPr>
    </w:p>
    <w:p w:rsidR="00203725" w:rsidRDefault="00203725" w:rsidP="00C92FAC">
      <w:pPr>
        <w:pStyle w:val="NormalWeb"/>
        <w:shd w:val="clear" w:color="auto" w:fill="FFFFFF"/>
        <w:spacing w:before="30" w:beforeAutospacing="0" w:after="150" w:afterAutospacing="0"/>
        <w:ind w:left="30" w:right="30"/>
        <w:jc w:val="both"/>
        <w:rPr>
          <w:rFonts w:ascii="Arial" w:hAnsi="Arial" w:cs="Arial"/>
          <w:color w:val="000000"/>
          <w:u w:val="single"/>
        </w:rPr>
      </w:pPr>
      <w:r>
        <w:rPr>
          <w:noProof/>
        </w:rPr>
        <w:lastRenderedPageBreak/>
        <w:drawing>
          <wp:inline distT="0" distB="0" distL="0" distR="0">
            <wp:extent cx="3057525" cy="1572442"/>
            <wp:effectExtent l="0" t="0" r="0" b="8890"/>
            <wp:docPr id="2" name="Picture 2" descr="https://www.tutorialspoint.com/assets/questions/media/59808/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tutorialspoint.com/assets/questions/media/59808/1(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9520" cy="1578611"/>
                    </a:xfrm>
                    <a:prstGeom prst="rect">
                      <a:avLst/>
                    </a:prstGeom>
                    <a:noFill/>
                    <a:ln>
                      <a:noFill/>
                    </a:ln>
                  </pic:spPr>
                </pic:pic>
              </a:graphicData>
            </a:graphic>
          </wp:inline>
        </w:drawing>
      </w:r>
    </w:p>
    <w:p w:rsidR="00203725" w:rsidRPr="00B67279" w:rsidRDefault="00203725" w:rsidP="00203725">
      <w:pPr>
        <w:pStyle w:val="Heading2"/>
        <w:shd w:val="clear" w:color="auto" w:fill="FFFFFF"/>
        <w:rPr>
          <w:rFonts w:ascii="Arial" w:hAnsi="Arial" w:cs="Arial"/>
          <w:b w:val="0"/>
          <w:bCs w:val="0"/>
          <w:color w:val="000000"/>
          <w:sz w:val="35"/>
          <w:szCs w:val="35"/>
          <w:highlight w:val="yellow"/>
        </w:rPr>
      </w:pPr>
      <w:r w:rsidRPr="00B67279">
        <w:rPr>
          <w:rFonts w:ascii="Arial" w:hAnsi="Arial" w:cs="Arial"/>
          <w:b w:val="0"/>
          <w:bCs w:val="0"/>
          <w:color w:val="000000"/>
          <w:sz w:val="35"/>
          <w:szCs w:val="35"/>
          <w:highlight w:val="yellow"/>
        </w:rPr>
        <w:t>Unicast Transmission (One-to-One)</w:t>
      </w:r>
    </w:p>
    <w:p w:rsidR="00203725" w:rsidRDefault="00203725" w:rsidP="00203725">
      <w:pPr>
        <w:pStyle w:val="NormalWeb"/>
        <w:shd w:val="clear" w:color="auto" w:fill="FFFFFF"/>
        <w:spacing w:before="30" w:beforeAutospacing="0" w:after="150" w:afterAutospacing="0"/>
        <w:ind w:left="30" w:right="30"/>
        <w:jc w:val="both"/>
        <w:rPr>
          <w:rFonts w:ascii="Arial" w:hAnsi="Arial" w:cs="Arial"/>
          <w:color w:val="000000"/>
        </w:rPr>
      </w:pPr>
      <w:r w:rsidRPr="00B67279">
        <w:rPr>
          <w:rFonts w:ascii="Arial" w:hAnsi="Arial" w:cs="Arial"/>
          <w:color w:val="000000"/>
          <w:highlight w:val="yellow"/>
        </w:rPr>
        <w:t>In Unicast transmission, the data is transferred from a single sender (or a single source host) to a single receiver (or a single destination host).</w:t>
      </w:r>
    </w:p>
    <w:p w:rsidR="00203725" w:rsidRDefault="00203725" w:rsidP="00203725">
      <w:pPr>
        <w:pStyle w:val="Heading3"/>
        <w:shd w:val="clear" w:color="auto" w:fill="FFFFFF"/>
        <w:spacing w:before="0"/>
        <w:rPr>
          <w:rFonts w:ascii="Arial" w:hAnsi="Arial" w:cs="Arial"/>
          <w:b w:val="0"/>
          <w:bCs w:val="0"/>
          <w:sz w:val="30"/>
          <w:szCs w:val="30"/>
        </w:rPr>
      </w:pPr>
      <w:r>
        <w:rPr>
          <w:rFonts w:ascii="Arial" w:hAnsi="Arial" w:cs="Arial"/>
          <w:b w:val="0"/>
          <w:bCs w:val="0"/>
          <w:sz w:val="30"/>
          <w:szCs w:val="30"/>
        </w:rPr>
        <w:t>Example</w:t>
      </w:r>
    </w:p>
    <w:p w:rsidR="00203725" w:rsidRDefault="00203725" w:rsidP="00203725">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In the following figure, Host A sends the IP address 11.1.2.2 data to the Host B IP address 20.12.4.3.</w:t>
      </w:r>
    </w:p>
    <w:p w:rsidR="00203725" w:rsidRDefault="00203725" w:rsidP="00203725">
      <w:pPr>
        <w:numPr>
          <w:ilvl w:val="0"/>
          <w:numId w:val="5"/>
        </w:numPr>
        <w:shd w:val="clear" w:color="auto" w:fill="FFFFFF"/>
        <w:spacing w:after="0" w:line="360" w:lineRule="atLeast"/>
        <w:ind w:left="675"/>
        <w:rPr>
          <w:rFonts w:ascii="Arial" w:hAnsi="Arial" w:cs="Arial"/>
          <w:color w:val="000000"/>
        </w:rPr>
      </w:pPr>
      <w:r>
        <w:rPr>
          <w:rFonts w:ascii="Arial" w:hAnsi="Arial" w:cs="Arial"/>
          <w:color w:val="000000"/>
        </w:rPr>
        <w:t>Source Address = IP address of host A is 11.1.2.2</w:t>
      </w:r>
    </w:p>
    <w:p w:rsidR="00203725" w:rsidRDefault="00203725" w:rsidP="00203725">
      <w:pPr>
        <w:numPr>
          <w:ilvl w:val="0"/>
          <w:numId w:val="5"/>
        </w:numPr>
        <w:shd w:val="clear" w:color="auto" w:fill="FFFFFF"/>
        <w:spacing w:after="0" w:line="360" w:lineRule="atLeast"/>
        <w:ind w:left="675"/>
        <w:rPr>
          <w:rFonts w:ascii="Arial" w:hAnsi="Arial" w:cs="Arial"/>
          <w:color w:val="000000"/>
        </w:rPr>
      </w:pPr>
      <w:r>
        <w:rPr>
          <w:rFonts w:ascii="Arial" w:hAnsi="Arial" w:cs="Arial"/>
          <w:color w:val="000000"/>
        </w:rPr>
        <w:t>Destination Address = IP address of host B is 20.12.4.3</w:t>
      </w:r>
    </w:p>
    <w:p w:rsidR="002437B3" w:rsidRDefault="002437B3" w:rsidP="00C92FAC">
      <w:pPr>
        <w:pStyle w:val="NormalWeb"/>
        <w:shd w:val="clear" w:color="auto" w:fill="FFFFFF"/>
        <w:spacing w:before="30" w:beforeAutospacing="0" w:after="150" w:afterAutospacing="0"/>
        <w:ind w:left="30" w:right="30"/>
        <w:jc w:val="both"/>
        <w:rPr>
          <w:rFonts w:ascii="Arial" w:hAnsi="Arial" w:cs="Arial"/>
          <w:color w:val="000000"/>
        </w:rPr>
      </w:pPr>
    </w:p>
    <w:p w:rsidR="00203725" w:rsidRDefault="00203725" w:rsidP="00C92FAC">
      <w:pPr>
        <w:pStyle w:val="NormalWeb"/>
        <w:shd w:val="clear" w:color="auto" w:fill="FFFFFF"/>
        <w:spacing w:before="30" w:beforeAutospacing="0" w:after="150" w:afterAutospacing="0"/>
        <w:ind w:left="30" w:right="30"/>
        <w:jc w:val="both"/>
        <w:rPr>
          <w:rFonts w:ascii="Arial" w:hAnsi="Arial" w:cs="Arial"/>
          <w:color w:val="000000"/>
        </w:rPr>
      </w:pPr>
      <w:r>
        <w:rPr>
          <w:noProof/>
        </w:rPr>
        <w:drawing>
          <wp:inline distT="0" distB="0" distL="0" distR="0">
            <wp:extent cx="4905375" cy="2817087"/>
            <wp:effectExtent l="0" t="0" r="0" b="2540"/>
            <wp:docPr id="3" name="Picture 3" descr="https://www.tutorialspoint.com/assets/questions/media/59808/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utorialspoint.com/assets/questions/media/59808/1(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03202" cy="2815839"/>
                    </a:xfrm>
                    <a:prstGeom prst="rect">
                      <a:avLst/>
                    </a:prstGeom>
                    <a:noFill/>
                    <a:ln>
                      <a:noFill/>
                    </a:ln>
                  </pic:spPr>
                </pic:pic>
              </a:graphicData>
            </a:graphic>
          </wp:inline>
        </w:drawing>
      </w:r>
    </w:p>
    <w:p w:rsidR="00966A44" w:rsidRDefault="00966A44" w:rsidP="00966A44">
      <w:pPr>
        <w:pStyle w:val="Heading2"/>
        <w:rPr>
          <w:rFonts w:ascii="Arial" w:hAnsi="Arial" w:cs="Arial"/>
          <w:b w:val="0"/>
          <w:bCs w:val="0"/>
          <w:color w:val="000000"/>
          <w:sz w:val="35"/>
          <w:szCs w:val="35"/>
        </w:rPr>
      </w:pPr>
      <w:r>
        <w:rPr>
          <w:rFonts w:ascii="Arial" w:hAnsi="Arial" w:cs="Arial"/>
          <w:b w:val="0"/>
          <w:bCs w:val="0"/>
          <w:color w:val="000000"/>
          <w:sz w:val="35"/>
          <w:szCs w:val="35"/>
        </w:rPr>
        <w:t>Unicast routing</w:t>
      </w:r>
    </w:p>
    <w:p w:rsidR="00966A44" w:rsidRDefault="00966A44" w:rsidP="00966A44">
      <w:pPr>
        <w:pStyle w:val="NormalWeb"/>
        <w:spacing w:before="120" w:beforeAutospacing="0" w:after="144" w:afterAutospacing="0"/>
        <w:jc w:val="both"/>
        <w:rPr>
          <w:rFonts w:ascii="Arial" w:hAnsi="Arial" w:cs="Arial"/>
          <w:color w:val="000000"/>
        </w:rPr>
      </w:pPr>
      <w:r>
        <w:rPr>
          <w:rFonts w:ascii="Arial" w:hAnsi="Arial" w:cs="Arial"/>
          <w:color w:val="000000"/>
        </w:rPr>
        <w:t>Most of the traffic on the internet and intranets known as unicast data or unicast traffic is sent with specified destination. Routing unicast data over the internet is called unicast routing. It is the simplest form of routing because the destination is already known. Hence the router just has to look up the routing table and forward the packet to next hop.</w:t>
      </w:r>
    </w:p>
    <w:p w:rsidR="00966A44" w:rsidRDefault="00966A44" w:rsidP="00966A44">
      <w:pPr>
        <w:shd w:val="clear" w:color="auto" w:fill="FFFFFF"/>
        <w:spacing w:before="30" w:after="150" w:line="240" w:lineRule="auto"/>
        <w:ind w:left="30" w:right="30"/>
        <w:jc w:val="both"/>
        <w:rPr>
          <w:rFonts w:ascii="Arial" w:eastAsia="Times New Roman" w:hAnsi="Arial" w:cs="Arial"/>
          <w:color w:val="000000"/>
          <w:sz w:val="24"/>
          <w:szCs w:val="24"/>
          <w:lang w:eastAsia="en-IN"/>
        </w:rPr>
      </w:pPr>
    </w:p>
    <w:p w:rsidR="00966A44" w:rsidRDefault="00966A44" w:rsidP="00966A44">
      <w:pPr>
        <w:shd w:val="clear" w:color="auto" w:fill="FFFFFF"/>
        <w:spacing w:before="30" w:after="150" w:line="240" w:lineRule="auto"/>
        <w:ind w:left="30" w:right="30"/>
        <w:jc w:val="both"/>
        <w:rPr>
          <w:rFonts w:ascii="Arial" w:eastAsia="Times New Roman" w:hAnsi="Arial" w:cs="Arial"/>
          <w:color w:val="000000"/>
          <w:sz w:val="24"/>
          <w:szCs w:val="24"/>
          <w:lang w:eastAsia="en-IN"/>
        </w:rPr>
      </w:pPr>
    </w:p>
    <w:p w:rsidR="00966A44" w:rsidRDefault="00966A44" w:rsidP="00966A44">
      <w:pPr>
        <w:shd w:val="clear" w:color="auto" w:fill="FFFFFF"/>
        <w:spacing w:before="30" w:after="150" w:line="240" w:lineRule="auto"/>
        <w:ind w:left="30" w:right="30"/>
        <w:jc w:val="both"/>
        <w:rPr>
          <w:rFonts w:ascii="Arial" w:eastAsia="Times New Roman" w:hAnsi="Arial" w:cs="Arial"/>
          <w:color w:val="000000"/>
          <w:sz w:val="24"/>
          <w:szCs w:val="24"/>
          <w:lang w:eastAsia="en-IN"/>
        </w:rPr>
      </w:pPr>
      <w:r>
        <w:rPr>
          <w:noProof/>
          <w:lang w:eastAsia="en-IN"/>
        </w:rPr>
        <w:drawing>
          <wp:inline distT="0" distB="0" distL="0" distR="0" wp14:anchorId="5068EBAB" wp14:editId="6425E1CD">
            <wp:extent cx="4895850" cy="2570321"/>
            <wp:effectExtent l="0" t="0" r="0" b="1905"/>
            <wp:docPr id="10" name="Picture 10" descr="Unicast rou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icast rout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2467" cy="2573795"/>
                    </a:xfrm>
                    <a:prstGeom prst="rect">
                      <a:avLst/>
                    </a:prstGeom>
                    <a:noFill/>
                    <a:ln>
                      <a:noFill/>
                    </a:ln>
                  </pic:spPr>
                </pic:pic>
              </a:graphicData>
            </a:graphic>
          </wp:inline>
        </w:drawing>
      </w:r>
    </w:p>
    <w:p w:rsidR="00966A44" w:rsidRDefault="00966A44" w:rsidP="008D5A11">
      <w:pPr>
        <w:shd w:val="clear" w:color="auto" w:fill="FFFFFF"/>
        <w:spacing w:before="100" w:beforeAutospacing="1" w:after="100" w:afterAutospacing="1" w:line="240" w:lineRule="auto"/>
        <w:outlineLvl w:val="1"/>
        <w:rPr>
          <w:rFonts w:ascii="Arial" w:eastAsia="Times New Roman" w:hAnsi="Arial" w:cs="Arial"/>
          <w:color w:val="000000"/>
          <w:sz w:val="35"/>
          <w:szCs w:val="35"/>
          <w:lang w:eastAsia="en-IN"/>
        </w:rPr>
      </w:pPr>
    </w:p>
    <w:p w:rsidR="008D5A11" w:rsidRPr="00B67279" w:rsidRDefault="008D5A11" w:rsidP="008D5A11">
      <w:pPr>
        <w:shd w:val="clear" w:color="auto" w:fill="FFFFFF"/>
        <w:spacing w:before="100" w:beforeAutospacing="1" w:after="100" w:afterAutospacing="1" w:line="240" w:lineRule="auto"/>
        <w:outlineLvl w:val="1"/>
        <w:rPr>
          <w:rFonts w:ascii="Arial" w:eastAsia="Times New Roman" w:hAnsi="Arial" w:cs="Arial"/>
          <w:color w:val="000000"/>
          <w:sz w:val="35"/>
          <w:szCs w:val="35"/>
          <w:highlight w:val="yellow"/>
          <w:lang w:eastAsia="en-IN"/>
        </w:rPr>
      </w:pPr>
      <w:r w:rsidRPr="00B67279">
        <w:rPr>
          <w:rFonts w:ascii="Arial" w:eastAsia="Times New Roman" w:hAnsi="Arial" w:cs="Arial"/>
          <w:color w:val="000000"/>
          <w:sz w:val="35"/>
          <w:szCs w:val="35"/>
          <w:highlight w:val="yellow"/>
          <w:lang w:eastAsia="en-IN"/>
        </w:rPr>
        <w:t>Broadcast Transmission (One-to-All)</w:t>
      </w:r>
    </w:p>
    <w:p w:rsidR="008D5A11" w:rsidRPr="008D5A11" w:rsidRDefault="008D5A11" w:rsidP="008D5A11">
      <w:pPr>
        <w:shd w:val="clear" w:color="auto" w:fill="FFFFFF"/>
        <w:spacing w:before="30" w:after="150" w:line="240" w:lineRule="auto"/>
        <w:ind w:left="30" w:right="30"/>
        <w:jc w:val="both"/>
        <w:rPr>
          <w:rFonts w:ascii="Arial" w:eastAsia="Times New Roman" w:hAnsi="Arial" w:cs="Arial"/>
          <w:color w:val="000000"/>
          <w:sz w:val="24"/>
          <w:szCs w:val="24"/>
          <w:lang w:eastAsia="en-IN"/>
        </w:rPr>
      </w:pPr>
      <w:r w:rsidRPr="00B67279">
        <w:rPr>
          <w:rFonts w:ascii="Arial" w:eastAsia="Times New Roman" w:hAnsi="Arial" w:cs="Arial"/>
          <w:color w:val="000000"/>
          <w:sz w:val="24"/>
          <w:szCs w:val="24"/>
          <w:highlight w:val="yellow"/>
          <w:lang w:eastAsia="en-IN"/>
        </w:rPr>
        <w:t>In Broadcast transmission, the data is transmitted from one or more senders to all the receivers within the same network or in other networks</w:t>
      </w:r>
      <w:r w:rsidRPr="008D5A11">
        <w:rPr>
          <w:rFonts w:ascii="Arial" w:eastAsia="Times New Roman" w:hAnsi="Arial" w:cs="Arial"/>
          <w:color w:val="000000"/>
          <w:sz w:val="24"/>
          <w:szCs w:val="24"/>
          <w:lang w:eastAsia="en-IN"/>
        </w:rPr>
        <w:t>. This type of transmission is useful in network management packets such as ARP (Address Resolution Protocol) and RIP (Routing Information Protocol) where all the devices must see the data.</w:t>
      </w:r>
    </w:p>
    <w:p w:rsidR="008D5A11" w:rsidRPr="00B67279" w:rsidRDefault="008D5A11" w:rsidP="008D5A11">
      <w:pPr>
        <w:shd w:val="clear" w:color="auto" w:fill="FFFFFF"/>
        <w:spacing w:before="30" w:after="150" w:line="240" w:lineRule="auto"/>
        <w:ind w:left="30" w:right="30"/>
        <w:jc w:val="both"/>
        <w:rPr>
          <w:rFonts w:ascii="Arial" w:eastAsia="Times New Roman" w:hAnsi="Arial" w:cs="Arial"/>
          <w:color w:val="000000"/>
          <w:sz w:val="24"/>
          <w:szCs w:val="24"/>
          <w:highlight w:val="yellow"/>
          <w:lang w:eastAsia="en-IN"/>
        </w:rPr>
      </w:pPr>
      <w:r w:rsidRPr="00B67279">
        <w:rPr>
          <w:rFonts w:ascii="Arial" w:eastAsia="Times New Roman" w:hAnsi="Arial" w:cs="Arial"/>
          <w:color w:val="000000"/>
          <w:sz w:val="24"/>
          <w:szCs w:val="24"/>
          <w:highlight w:val="yellow"/>
          <w:lang w:eastAsia="en-IN"/>
        </w:rPr>
        <w:t>There are two types of broadcast transmission −</w:t>
      </w:r>
    </w:p>
    <w:p w:rsidR="008D5A11" w:rsidRPr="00B67279" w:rsidRDefault="008D5A11" w:rsidP="008D5A11">
      <w:pPr>
        <w:numPr>
          <w:ilvl w:val="0"/>
          <w:numId w:val="6"/>
        </w:numPr>
        <w:shd w:val="clear" w:color="auto" w:fill="FFFFFF"/>
        <w:spacing w:after="0" w:line="360" w:lineRule="atLeast"/>
        <w:ind w:left="675"/>
        <w:rPr>
          <w:rFonts w:ascii="Arial" w:eastAsia="Times New Roman" w:hAnsi="Arial" w:cs="Arial"/>
          <w:color w:val="000000"/>
          <w:sz w:val="24"/>
          <w:szCs w:val="24"/>
          <w:highlight w:val="yellow"/>
          <w:lang w:eastAsia="en-IN"/>
        </w:rPr>
      </w:pPr>
      <w:r w:rsidRPr="00B67279">
        <w:rPr>
          <w:rFonts w:ascii="Arial" w:eastAsia="Times New Roman" w:hAnsi="Arial" w:cs="Arial"/>
          <w:color w:val="000000"/>
          <w:sz w:val="24"/>
          <w:szCs w:val="24"/>
          <w:highlight w:val="yellow"/>
          <w:lang w:eastAsia="en-IN"/>
        </w:rPr>
        <w:t>Directed Broadcast, and</w:t>
      </w:r>
    </w:p>
    <w:p w:rsidR="008D5A11" w:rsidRPr="00B67279" w:rsidRDefault="008D5A11" w:rsidP="008D5A11">
      <w:pPr>
        <w:numPr>
          <w:ilvl w:val="0"/>
          <w:numId w:val="6"/>
        </w:numPr>
        <w:shd w:val="clear" w:color="auto" w:fill="FFFFFF"/>
        <w:spacing w:after="0" w:line="360" w:lineRule="atLeast"/>
        <w:ind w:left="675"/>
        <w:rPr>
          <w:rFonts w:ascii="Arial" w:eastAsia="Times New Roman" w:hAnsi="Arial" w:cs="Arial"/>
          <w:color w:val="000000"/>
          <w:sz w:val="24"/>
          <w:szCs w:val="24"/>
          <w:highlight w:val="yellow"/>
          <w:lang w:eastAsia="en-IN"/>
        </w:rPr>
      </w:pPr>
      <w:r w:rsidRPr="00B67279">
        <w:rPr>
          <w:rFonts w:ascii="Arial" w:eastAsia="Times New Roman" w:hAnsi="Arial" w:cs="Arial"/>
          <w:color w:val="000000"/>
          <w:sz w:val="24"/>
          <w:szCs w:val="24"/>
          <w:highlight w:val="yellow"/>
          <w:lang w:eastAsia="en-IN"/>
        </w:rPr>
        <w:t>Limited Broadcast</w:t>
      </w:r>
    </w:p>
    <w:p w:rsidR="008D5A11" w:rsidRDefault="008D5A11" w:rsidP="00C92FAC">
      <w:pPr>
        <w:pStyle w:val="NormalWeb"/>
        <w:shd w:val="clear" w:color="auto" w:fill="FFFFFF"/>
        <w:spacing w:before="30" w:beforeAutospacing="0" w:after="150" w:afterAutospacing="0"/>
        <w:ind w:left="30" w:right="30"/>
        <w:jc w:val="both"/>
        <w:rPr>
          <w:rFonts w:ascii="Arial" w:hAnsi="Arial" w:cs="Arial"/>
          <w:color w:val="000000"/>
        </w:rPr>
      </w:pPr>
    </w:p>
    <w:p w:rsidR="008D5A11" w:rsidRPr="00CC5C4D" w:rsidRDefault="008D5A11" w:rsidP="008D5A11">
      <w:pPr>
        <w:pStyle w:val="Heading3"/>
        <w:shd w:val="clear" w:color="auto" w:fill="FFFFFF"/>
        <w:spacing w:before="0"/>
        <w:rPr>
          <w:rFonts w:ascii="Arial" w:hAnsi="Arial" w:cs="Arial"/>
          <w:b w:val="0"/>
          <w:bCs w:val="0"/>
          <w:sz w:val="30"/>
          <w:szCs w:val="30"/>
          <w:highlight w:val="yellow"/>
        </w:rPr>
      </w:pPr>
      <w:r w:rsidRPr="00CC5C4D">
        <w:rPr>
          <w:rFonts w:ascii="Arial" w:hAnsi="Arial" w:cs="Arial"/>
          <w:b w:val="0"/>
          <w:bCs w:val="0"/>
          <w:sz w:val="30"/>
          <w:szCs w:val="30"/>
          <w:highlight w:val="yellow"/>
        </w:rPr>
        <w:t>Directed Broadcast</w:t>
      </w:r>
    </w:p>
    <w:p w:rsidR="008D5A11" w:rsidRDefault="008D5A11" w:rsidP="008D5A11">
      <w:pPr>
        <w:pStyle w:val="NormalWeb"/>
        <w:shd w:val="clear" w:color="auto" w:fill="FFFFFF"/>
        <w:spacing w:before="30" w:beforeAutospacing="0" w:after="150" w:afterAutospacing="0"/>
        <w:ind w:left="30" w:right="30"/>
        <w:jc w:val="both"/>
        <w:rPr>
          <w:rFonts w:ascii="Arial" w:hAnsi="Arial" w:cs="Arial"/>
          <w:color w:val="000000"/>
        </w:rPr>
      </w:pPr>
      <w:r w:rsidRPr="00CC5C4D">
        <w:rPr>
          <w:rFonts w:ascii="Arial" w:hAnsi="Arial" w:cs="Arial"/>
          <w:color w:val="000000"/>
          <w:highlight w:val="yellow"/>
        </w:rPr>
        <w:t>Directed Broadcast transmits data from one source host to all the other hosts that exist in some other network</w:t>
      </w:r>
      <w:r>
        <w:rPr>
          <w:rFonts w:ascii="Arial" w:hAnsi="Arial" w:cs="Arial"/>
          <w:color w:val="000000"/>
        </w:rPr>
        <w:t>. It is used in two scenarios −</w:t>
      </w:r>
    </w:p>
    <w:p w:rsidR="008D5A11" w:rsidRDefault="008D5A11" w:rsidP="008D5A11">
      <w:pPr>
        <w:numPr>
          <w:ilvl w:val="0"/>
          <w:numId w:val="7"/>
        </w:numPr>
        <w:shd w:val="clear" w:color="auto" w:fill="FFFFFF"/>
        <w:spacing w:after="0" w:line="360" w:lineRule="atLeast"/>
        <w:ind w:left="675"/>
        <w:rPr>
          <w:rFonts w:ascii="Arial" w:hAnsi="Arial" w:cs="Arial"/>
          <w:color w:val="000000"/>
        </w:rPr>
      </w:pPr>
      <w:r>
        <w:rPr>
          <w:rFonts w:ascii="Arial" w:hAnsi="Arial" w:cs="Arial"/>
          <w:color w:val="000000"/>
        </w:rPr>
        <w:t>When the hosts are responsible for parsing data from broadcast packets.</w:t>
      </w:r>
    </w:p>
    <w:p w:rsidR="008D5A11" w:rsidRDefault="008D5A11" w:rsidP="008D5A11">
      <w:pPr>
        <w:numPr>
          <w:ilvl w:val="0"/>
          <w:numId w:val="7"/>
        </w:numPr>
        <w:shd w:val="clear" w:color="auto" w:fill="FFFFFF"/>
        <w:spacing w:after="0" w:line="360" w:lineRule="atLeast"/>
        <w:ind w:left="675"/>
        <w:rPr>
          <w:rFonts w:ascii="Arial" w:hAnsi="Arial" w:cs="Arial"/>
          <w:color w:val="000000"/>
        </w:rPr>
      </w:pPr>
      <w:r>
        <w:rPr>
          <w:rFonts w:ascii="Arial" w:hAnsi="Arial" w:cs="Arial"/>
          <w:color w:val="000000"/>
        </w:rPr>
        <w:t>When all the hosts require the same data.</w:t>
      </w:r>
    </w:p>
    <w:p w:rsidR="008D5A11" w:rsidRDefault="008D5A11" w:rsidP="00C92FAC">
      <w:pPr>
        <w:pStyle w:val="NormalWeb"/>
        <w:shd w:val="clear" w:color="auto" w:fill="FFFFFF"/>
        <w:spacing w:before="30" w:beforeAutospacing="0" w:after="150" w:afterAutospacing="0"/>
        <w:ind w:left="30" w:right="30"/>
        <w:jc w:val="both"/>
        <w:rPr>
          <w:rFonts w:ascii="Arial" w:hAnsi="Arial" w:cs="Arial"/>
          <w:color w:val="000000"/>
        </w:rPr>
      </w:pPr>
    </w:p>
    <w:p w:rsidR="002437B3" w:rsidRDefault="008D5A11" w:rsidP="00C92FAC">
      <w:pPr>
        <w:pStyle w:val="NormalWeb"/>
        <w:shd w:val="clear" w:color="auto" w:fill="FFFFFF"/>
        <w:spacing w:before="30" w:beforeAutospacing="0" w:after="150" w:afterAutospacing="0"/>
        <w:ind w:left="30" w:right="30"/>
        <w:jc w:val="both"/>
        <w:rPr>
          <w:rFonts w:ascii="Arial" w:hAnsi="Arial" w:cs="Arial"/>
          <w:color w:val="000000"/>
        </w:rPr>
      </w:pPr>
      <w:r>
        <w:rPr>
          <w:noProof/>
        </w:rPr>
        <w:lastRenderedPageBreak/>
        <w:drawing>
          <wp:inline distT="0" distB="0" distL="0" distR="0" wp14:anchorId="2BCFEF0B" wp14:editId="77727A16">
            <wp:extent cx="3781425" cy="2252649"/>
            <wp:effectExtent l="0" t="0" r="0" b="0"/>
            <wp:docPr id="4" name="Picture 4" descr="https://www.tutorialspoint.com/assets/questions/media/59808/1(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tutorialspoint.com/assets/questions/media/59808/1(c).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86295" cy="2255550"/>
                    </a:xfrm>
                    <a:prstGeom prst="rect">
                      <a:avLst/>
                    </a:prstGeom>
                    <a:noFill/>
                    <a:ln>
                      <a:noFill/>
                    </a:ln>
                  </pic:spPr>
                </pic:pic>
              </a:graphicData>
            </a:graphic>
          </wp:inline>
        </w:drawing>
      </w:r>
    </w:p>
    <w:p w:rsidR="008D5A11" w:rsidRDefault="008D5A11" w:rsidP="00C92FAC">
      <w:pPr>
        <w:pStyle w:val="NormalWeb"/>
        <w:shd w:val="clear" w:color="auto" w:fill="FFFFFF"/>
        <w:spacing w:before="30" w:beforeAutospacing="0" w:after="150" w:afterAutospacing="0"/>
        <w:ind w:left="30" w:right="30"/>
        <w:jc w:val="both"/>
        <w:rPr>
          <w:rFonts w:ascii="Arial" w:hAnsi="Arial" w:cs="Arial"/>
          <w:color w:val="000000"/>
        </w:rPr>
      </w:pPr>
    </w:p>
    <w:p w:rsidR="008D5A11" w:rsidRDefault="008D5A11" w:rsidP="00C92FAC">
      <w:pPr>
        <w:pStyle w:val="NormalWeb"/>
        <w:shd w:val="clear" w:color="auto" w:fill="FFFFFF"/>
        <w:spacing w:before="30" w:beforeAutospacing="0" w:after="150" w:afterAutospacing="0"/>
        <w:ind w:left="30" w:right="30"/>
        <w:jc w:val="both"/>
        <w:rPr>
          <w:rFonts w:ascii="Arial" w:hAnsi="Arial" w:cs="Arial"/>
          <w:color w:val="000000"/>
        </w:rPr>
      </w:pPr>
    </w:p>
    <w:p w:rsidR="008D5A11" w:rsidRPr="00CC5C4D" w:rsidRDefault="008D5A11" w:rsidP="008D5A11">
      <w:pPr>
        <w:pStyle w:val="Heading3"/>
        <w:shd w:val="clear" w:color="auto" w:fill="FFFFFF"/>
        <w:spacing w:before="0"/>
        <w:rPr>
          <w:rFonts w:ascii="Arial" w:hAnsi="Arial" w:cs="Arial"/>
          <w:b w:val="0"/>
          <w:bCs w:val="0"/>
          <w:sz w:val="30"/>
          <w:szCs w:val="30"/>
          <w:highlight w:val="yellow"/>
        </w:rPr>
      </w:pPr>
      <w:r w:rsidRPr="00CC5C4D">
        <w:rPr>
          <w:rFonts w:ascii="Arial" w:hAnsi="Arial" w:cs="Arial"/>
          <w:b w:val="0"/>
          <w:bCs w:val="0"/>
          <w:sz w:val="30"/>
          <w:szCs w:val="30"/>
          <w:highlight w:val="yellow"/>
        </w:rPr>
        <w:t>Limited Broadcast</w:t>
      </w:r>
    </w:p>
    <w:p w:rsidR="008D5A11" w:rsidRDefault="008D5A11" w:rsidP="008D5A11">
      <w:pPr>
        <w:pStyle w:val="NormalWeb"/>
        <w:shd w:val="clear" w:color="auto" w:fill="FFFFFF"/>
        <w:spacing w:before="30" w:beforeAutospacing="0" w:after="150" w:afterAutospacing="0"/>
        <w:ind w:left="30" w:right="30"/>
        <w:jc w:val="both"/>
        <w:rPr>
          <w:rFonts w:ascii="Arial" w:hAnsi="Arial" w:cs="Arial"/>
          <w:color w:val="000000"/>
        </w:rPr>
      </w:pPr>
      <w:r w:rsidRPr="00CC5C4D">
        <w:rPr>
          <w:rFonts w:ascii="Arial" w:hAnsi="Arial" w:cs="Arial"/>
          <w:color w:val="000000"/>
          <w:highlight w:val="yellow"/>
        </w:rPr>
        <w:t>In Limited Broadcast, the data is transmitted from a single source host to all the other hosts residing in the same network</w:t>
      </w:r>
      <w:r>
        <w:rPr>
          <w:rFonts w:ascii="Arial" w:hAnsi="Arial" w:cs="Arial"/>
          <w:color w:val="000000"/>
        </w:rPr>
        <w:t>.</w:t>
      </w:r>
    </w:p>
    <w:p w:rsidR="008D5A11" w:rsidRDefault="008D5A11" w:rsidP="008D5A11">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noProof/>
          <w:color w:val="000000"/>
        </w:rPr>
        <mc:AlternateContent>
          <mc:Choice Requires="wps">
            <w:drawing>
              <wp:inline distT="0" distB="0" distL="0" distR="0">
                <wp:extent cx="304800" cy="304800"/>
                <wp:effectExtent l="0" t="0" r="0" b="0"/>
                <wp:docPr id="7" name="Rectangle 7" descr="https://www.tutorialspoint.com/unicast-broadcast-and-multicast-in-computer-network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7" o:spid="_x0000_s1026" alt="Description: https://www.tutorialspoint.com/unicast-broadcast-and-multicast-in-computer-network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Iu2vh3qAgAAEwYAAA4AAAAAAAAA&#10;AAAAAAAALgIAAGRycy9lMm9Eb2MueG1sUEsBAi0AFAAGAAgAAAAhAEyg6SzYAAAAAwEAAA8AAAAA&#10;AAAAAAAAAAAARAUAAGRycy9kb3ducmV2LnhtbFBLBQYAAAAABAAEAPMAAABJBgAAAAA=&#10;" filled="f" stroked="f">
                <o:lock v:ext="edit" aspectratio="t"/>
                <w10:anchorlock/>
              </v:rect>
            </w:pict>
          </mc:Fallback>
        </mc:AlternateContent>
      </w:r>
      <w:r>
        <w:rPr>
          <w:rFonts w:ascii="Arial" w:hAnsi="Arial" w:cs="Arial"/>
          <w:noProof/>
          <w:color w:val="000000"/>
        </w:rPr>
        <w:drawing>
          <wp:inline distT="0" distB="0" distL="0" distR="0">
            <wp:extent cx="3048000" cy="3013532"/>
            <wp:effectExtent l="0" t="0" r="0" b="0"/>
            <wp:docPr id="6" name="Picture 6" descr="https://www.tutorialspoint.com/assets/questions/media/59808/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tutorialspoint.com/assets/questions/media/59808/1(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0" cy="3013532"/>
                    </a:xfrm>
                    <a:prstGeom prst="rect">
                      <a:avLst/>
                    </a:prstGeom>
                    <a:noFill/>
                    <a:ln>
                      <a:noFill/>
                    </a:ln>
                  </pic:spPr>
                </pic:pic>
              </a:graphicData>
            </a:graphic>
          </wp:inline>
        </w:drawing>
      </w:r>
    </w:p>
    <w:p w:rsidR="00966A44" w:rsidRDefault="00966A44" w:rsidP="00966A44">
      <w:pPr>
        <w:pStyle w:val="Heading2"/>
        <w:rPr>
          <w:rFonts w:ascii="Arial" w:hAnsi="Arial" w:cs="Arial"/>
          <w:b w:val="0"/>
          <w:bCs w:val="0"/>
          <w:color w:val="000000"/>
          <w:sz w:val="35"/>
          <w:szCs w:val="35"/>
        </w:rPr>
      </w:pPr>
      <w:r>
        <w:rPr>
          <w:rFonts w:ascii="Arial" w:hAnsi="Arial" w:cs="Arial"/>
          <w:b w:val="0"/>
          <w:bCs w:val="0"/>
          <w:color w:val="000000"/>
          <w:sz w:val="35"/>
          <w:szCs w:val="35"/>
        </w:rPr>
        <w:t>Broadcast routing</w:t>
      </w:r>
    </w:p>
    <w:p w:rsidR="00966A44" w:rsidRDefault="00966A44" w:rsidP="00966A44">
      <w:pPr>
        <w:pStyle w:val="NormalWeb"/>
        <w:spacing w:before="120" w:beforeAutospacing="0" w:after="144" w:afterAutospacing="0"/>
        <w:jc w:val="both"/>
        <w:rPr>
          <w:rFonts w:ascii="Arial" w:hAnsi="Arial" w:cs="Arial"/>
          <w:color w:val="000000"/>
        </w:rPr>
      </w:pPr>
      <w:r>
        <w:rPr>
          <w:rFonts w:ascii="Arial" w:hAnsi="Arial" w:cs="Arial"/>
          <w:color w:val="000000"/>
        </w:rPr>
        <w:t>By default, the broadcast packets are not routed and forwarded by the routers on any network. Routers create broadcast domains. But it can be configured to forward broadcasts in some special cases. A broadcast message is destined to all network devices.</w:t>
      </w:r>
    </w:p>
    <w:p w:rsidR="00966A44" w:rsidRDefault="00966A44" w:rsidP="00966A44">
      <w:pPr>
        <w:pStyle w:val="NormalWeb"/>
        <w:spacing w:before="120" w:beforeAutospacing="0" w:after="144" w:afterAutospacing="0"/>
        <w:jc w:val="both"/>
        <w:rPr>
          <w:rFonts w:ascii="Arial" w:hAnsi="Arial" w:cs="Arial"/>
          <w:color w:val="000000"/>
        </w:rPr>
      </w:pPr>
      <w:r>
        <w:rPr>
          <w:rFonts w:ascii="Arial" w:hAnsi="Arial" w:cs="Arial"/>
          <w:color w:val="000000"/>
        </w:rPr>
        <w:t>Broadcast routing can be done in two ways (algorithm):</w:t>
      </w:r>
    </w:p>
    <w:p w:rsidR="00966A44" w:rsidRDefault="00966A44" w:rsidP="00966A44">
      <w:pPr>
        <w:pStyle w:val="NormalWeb"/>
        <w:numPr>
          <w:ilvl w:val="0"/>
          <w:numId w:val="8"/>
        </w:numPr>
        <w:spacing w:before="0" w:beforeAutospacing="0" w:after="0" w:afterAutospacing="0"/>
        <w:ind w:left="675"/>
        <w:jc w:val="both"/>
        <w:rPr>
          <w:rFonts w:ascii="Arial" w:hAnsi="Arial" w:cs="Arial"/>
          <w:color w:val="000000"/>
        </w:rPr>
      </w:pPr>
      <w:r>
        <w:rPr>
          <w:rFonts w:ascii="Arial" w:hAnsi="Arial" w:cs="Arial"/>
          <w:color w:val="000000"/>
        </w:rPr>
        <w:t xml:space="preserve">A router creates a data packet and then sends it to each host one by one. In this case, the router creates multiple copies of single data packet with different </w:t>
      </w:r>
      <w:r>
        <w:rPr>
          <w:rFonts w:ascii="Arial" w:hAnsi="Arial" w:cs="Arial"/>
          <w:color w:val="000000"/>
        </w:rPr>
        <w:lastRenderedPageBreak/>
        <w:t>destination addresses. All packets are sent as unicast but because they are sent to all, it simulates as if router is broadcasting.</w:t>
      </w:r>
    </w:p>
    <w:p w:rsidR="00966A44" w:rsidRDefault="00966A44" w:rsidP="00966A44">
      <w:pPr>
        <w:pStyle w:val="NormalWeb"/>
        <w:spacing w:before="0" w:beforeAutospacing="0" w:after="0" w:afterAutospacing="0"/>
        <w:ind w:left="675"/>
        <w:jc w:val="both"/>
        <w:rPr>
          <w:rFonts w:ascii="Arial" w:hAnsi="Arial" w:cs="Arial"/>
          <w:color w:val="000000"/>
        </w:rPr>
      </w:pPr>
      <w:r>
        <w:rPr>
          <w:rFonts w:ascii="Arial" w:hAnsi="Arial" w:cs="Arial"/>
          <w:color w:val="000000"/>
        </w:rPr>
        <w:t>This method consumes lots of bandwidth and router must destination address of each node.</w:t>
      </w:r>
    </w:p>
    <w:p w:rsidR="00966A44" w:rsidRDefault="00966A44" w:rsidP="00966A44">
      <w:pPr>
        <w:pStyle w:val="NormalWeb"/>
        <w:numPr>
          <w:ilvl w:val="0"/>
          <w:numId w:val="8"/>
        </w:numPr>
        <w:spacing w:before="0" w:beforeAutospacing="0" w:after="0" w:afterAutospacing="0"/>
        <w:ind w:left="675"/>
        <w:jc w:val="both"/>
        <w:rPr>
          <w:rFonts w:ascii="Arial" w:hAnsi="Arial" w:cs="Arial"/>
          <w:color w:val="000000"/>
        </w:rPr>
      </w:pPr>
      <w:r>
        <w:rPr>
          <w:rFonts w:ascii="Arial" w:hAnsi="Arial" w:cs="Arial"/>
          <w:color w:val="000000"/>
        </w:rPr>
        <w:t>Secondly, when router receives a packet that is to be broadcasted, it simply floods those packets out of all interfaces. All routers are configured in the same way.</w:t>
      </w:r>
    </w:p>
    <w:p w:rsidR="00966A44" w:rsidRDefault="00966A44" w:rsidP="00966A44">
      <w:pPr>
        <w:shd w:val="clear" w:color="auto" w:fill="FFFFFF"/>
        <w:spacing w:before="30" w:after="150" w:line="240" w:lineRule="auto"/>
        <w:ind w:left="30" w:right="30"/>
        <w:jc w:val="both"/>
        <w:rPr>
          <w:rFonts w:ascii="Arial" w:eastAsia="Times New Roman" w:hAnsi="Arial" w:cs="Arial"/>
          <w:color w:val="000000"/>
          <w:sz w:val="24"/>
          <w:szCs w:val="24"/>
          <w:lang w:eastAsia="en-IN"/>
        </w:rPr>
      </w:pPr>
    </w:p>
    <w:p w:rsidR="00966A44" w:rsidRDefault="00966A44" w:rsidP="00966A44">
      <w:pPr>
        <w:shd w:val="clear" w:color="auto" w:fill="FFFFFF"/>
        <w:spacing w:before="30" w:after="150" w:line="240" w:lineRule="auto"/>
        <w:ind w:left="30" w:right="30"/>
        <w:jc w:val="both"/>
        <w:rPr>
          <w:rFonts w:ascii="Arial" w:eastAsia="Times New Roman" w:hAnsi="Arial" w:cs="Arial"/>
          <w:color w:val="000000"/>
          <w:sz w:val="24"/>
          <w:szCs w:val="24"/>
          <w:lang w:eastAsia="en-IN"/>
        </w:rPr>
      </w:pPr>
      <w:r>
        <w:rPr>
          <w:noProof/>
          <w:lang w:eastAsia="en-IN"/>
        </w:rPr>
        <w:drawing>
          <wp:inline distT="0" distB="0" distL="0" distR="0" wp14:anchorId="1F1F1285" wp14:editId="0616310A">
            <wp:extent cx="4838700" cy="2562225"/>
            <wp:effectExtent l="0" t="0" r="0" b="9525"/>
            <wp:docPr id="11" name="Picture 11" descr="Broadcast rou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roadcast rout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38700" cy="2562225"/>
                    </a:xfrm>
                    <a:prstGeom prst="rect">
                      <a:avLst/>
                    </a:prstGeom>
                    <a:noFill/>
                    <a:ln>
                      <a:noFill/>
                    </a:ln>
                  </pic:spPr>
                </pic:pic>
              </a:graphicData>
            </a:graphic>
          </wp:inline>
        </w:drawing>
      </w:r>
    </w:p>
    <w:p w:rsidR="00966A44" w:rsidRDefault="00966A44" w:rsidP="00966A44">
      <w:pPr>
        <w:shd w:val="clear" w:color="auto" w:fill="FFFFFF"/>
        <w:spacing w:before="30" w:after="150" w:line="240" w:lineRule="auto"/>
        <w:ind w:left="30" w:right="30"/>
        <w:jc w:val="both"/>
        <w:rPr>
          <w:rFonts w:ascii="Arial" w:eastAsia="Times New Roman" w:hAnsi="Arial" w:cs="Arial"/>
          <w:color w:val="000000"/>
          <w:sz w:val="24"/>
          <w:szCs w:val="24"/>
          <w:lang w:eastAsia="en-IN"/>
        </w:rPr>
      </w:pPr>
    </w:p>
    <w:p w:rsidR="00966A44" w:rsidRPr="00775400" w:rsidRDefault="00966A44" w:rsidP="00966A44">
      <w:pPr>
        <w:shd w:val="clear" w:color="auto" w:fill="FFFFFF"/>
        <w:spacing w:after="0" w:line="240" w:lineRule="auto"/>
        <w:jc w:val="both"/>
        <w:rPr>
          <w:rFonts w:ascii="Arial" w:eastAsia="Times New Roman" w:hAnsi="Arial" w:cs="Arial"/>
          <w:color w:val="000000"/>
          <w:sz w:val="24"/>
          <w:szCs w:val="24"/>
          <w:lang w:eastAsia="en-IN"/>
        </w:rPr>
      </w:pPr>
      <w:r w:rsidRPr="00775400">
        <w:rPr>
          <w:rFonts w:ascii="Arial" w:eastAsia="Times New Roman" w:hAnsi="Arial" w:cs="Arial"/>
          <w:color w:val="000000"/>
          <w:sz w:val="24"/>
          <w:szCs w:val="24"/>
          <w:lang w:eastAsia="en-IN"/>
        </w:rPr>
        <w:t>This method is easy on router's CPU but may cause the problem of duplicate packets received from peer routers.</w:t>
      </w:r>
    </w:p>
    <w:p w:rsidR="00966A44" w:rsidRPr="00775400" w:rsidRDefault="00966A44" w:rsidP="00966A44">
      <w:pPr>
        <w:shd w:val="clear" w:color="auto" w:fill="FFFFFF"/>
        <w:spacing w:after="0" w:line="240" w:lineRule="auto"/>
        <w:jc w:val="both"/>
        <w:rPr>
          <w:rFonts w:ascii="Arial" w:eastAsia="Times New Roman" w:hAnsi="Arial" w:cs="Arial"/>
          <w:color w:val="000000"/>
          <w:sz w:val="24"/>
          <w:szCs w:val="24"/>
          <w:lang w:eastAsia="en-IN"/>
        </w:rPr>
      </w:pPr>
      <w:r w:rsidRPr="00775400">
        <w:rPr>
          <w:rFonts w:ascii="Arial" w:eastAsia="Times New Roman" w:hAnsi="Arial" w:cs="Arial"/>
          <w:color w:val="000000"/>
          <w:sz w:val="24"/>
          <w:szCs w:val="24"/>
          <w:lang w:eastAsia="en-IN"/>
        </w:rPr>
        <w:t>Reverse path forwarding is a technique, in which router knows in advance about its predecessor from where it should receive broadcast. This technique is used to detect and discard duplicates.</w:t>
      </w:r>
    </w:p>
    <w:p w:rsidR="008D5A11" w:rsidRDefault="008D5A11" w:rsidP="008D5A11">
      <w:pPr>
        <w:pStyle w:val="NormalWeb"/>
        <w:shd w:val="clear" w:color="auto" w:fill="FFFFFF"/>
        <w:spacing w:before="30" w:beforeAutospacing="0" w:after="150" w:afterAutospacing="0"/>
        <w:ind w:left="30" w:right="30"/>
        <w:jc w:val="both"/>
        <w:rPr>
          <w:rFonts w:ascii="Arial" w:hAnsi="Arial" w:cs="Arial"/>
          <w:color w:val="000000"/>
        </w:rPr>
      </w:pPr>
    </w:p>
    <w:p w:rsidR="008D5A11" w:rsidRPr="00CC5C4D" w:rsidRDefault="008D5A11" w:rsidP="008D5A11">
      <w:pPr>
        <w:pStyle w:val="Heading2"/>
        <w:shd w:val="clear" w:color="auto" w:fill="FFFFFF"/>
        <w:rPr>
          <w:rFonts w:ascii="Arial" w:hAnsi="Arial" w:cs="Arial"/>
          <w:b w:val="0"/>
          <w:bCs w:val="0"/>
          <w:color w:val="000000"/>
          <w:sz w:val="35"/>
          <w:szCs w:val="35"/>
          <w:highlight w:val="yellow"/>
        </w:rPr>
      </w:pPr>
      <w:r w:rsidRPr="00CC5C4D">
        <w:rPr>
          <w:rFonts w:ascii="Arial" w:hAnsi="Arial" w:cs="Arial"/>
          <w:b w:val="0"/>
          <w:bCs w:val="0"/>
          <w:color w:val="000000"/>
          <w:sz w:val="35"/>
          <w:szCs w:val="35"/>
          <w:highlight w:val="yellow"/>
        </w:rPr>
        <w:t>Multicast Transmission (One-to-Many)</w:t>
      </w:r>
    </w:p>
    <w:p w:rsidR="008D5A11" w:rsidRDefault="008D5A11" w:rsidP="008D5A11">
      <w:pPr>
        <w:pStyle w:val="NormalWeb"/>
        <w:shd w:val="clear" w:color="auto" w:fill="FFFFFF"/>
        <w:spacing w:before="30" w:beforeAutospacing="0" w:after="150" w:afterAutospacing="0"/>
        <w:ind w:left="30" w:right="30"/>
        <w:jc w:val="both"/>
        <w:rPr>
          <w:rFonts w:ascii="Arial" w:hAnsi="Arial" w:cs="Arial"/>
          <w:color w:val="000000"/>
        </w:rPr>
      </w:pPr>
      <w:r w:rsidRPr="00CC5C4D">
        <w:rPr>
          <w:rFonts w:ascii="Arial" w:hAnsi="Arial" w:cs="Arial"/>
          <w:color w:val="000000"/>
          <w:highlight w:val="yellow"/>
        </w:rPr>
        <w:t>When the data is transmitted from a single source host to a specific group of hosts having the interest to receive the data, it is known as multicast transmission</w:t>
      </w:r>
      <w:r>
        <w:rPr>
          <w:rFonts w:ascii="Arial" w:hAnsi="Arial" w:cs="Arial"/>
          <w:color w:val="000000"/>
        </w:rPr>
        <w:t>. Multicast can be more efficient than unicast when different groups of receivers need to see the same data.</w:t>
      </w:r>
    </w:p>
    <w:p w:rsidR="008D5A11" w:rsidRPr="008D5A11" w:rsidRDefault="008D5A11" w:rsidP="008D5A11">
      <w:pPr>
        <w:shd w:val="clear" w:color="auto" w:fill="FFFFFF"/>
        <w:spacing w:before="30" w:after="150" w:line="240" w:lineRule="auto"/>
        <w:ind w:left="30" w:right="30"/>
        <w:jc w:val="both"/>
        <w:rPr>
          <w:rFonts w:ascii="Arial" w:eastAsia="Times New Roman" w:hAnsi="Arial" w:cs="Arial"/>
          <w:color w:val="000000"/>
          <w:sz w:val="24"/>
          <w:szCs w:val="24"/>
          <w:lang w:eastAsia="en-IN"/>
        </w:rPr>
      </w:pPr>
      <w:r w:rsidRPr="00CC5C4D">
        <w:rPr>
          <w:rFonts w:ascii="Arial" w:eastAsia="Times New Roman" w:hAnsi="Arial" w:cs="Arial"/>
          <w:b/>
          <w:bCs/>
          <w:color w:val="000000"/>
          <w:sz w:val="24"/>
          <w:szCs w:val="24"/>
          <w:highlight w:val="yellow"/>
          <w:lang w:eastAsia="en-IN"/>
        </w:rPr>
        <w:t>Example</w:t>
      </w:r>
      <w:r w:rsidRPr="00CC5C4D">
        <w:rPr>
          <w:rFonts w:ascii="Arial" w:eastAsia="Times New Roman" w:hAnsi="Arial" w:cs="Arial"/>
          <w:color w:val="000000"/>
          <w:sz w:val="24"/>
          <w:szCs w:val="24"/>
          <w:highlight w:val="yellow"/>
          <w:lang w:eastAsia="en-IN"/>
        </w:rPr>
        <w:t> − Multicast is the technique used in Internet streaming of video or audio teleconference, sending an email to a particular group of people, etc.</w:t>
      </w:r>
    </w:p>
    <w:p w:rsidR="008D5A11" w:rsidRDefault="008D5A11" w:rsidP="008D5A11">
      <w:pPr>
        <w:shd w:val="clear" w:color="auto" w:fill="FFFFFF"/>
        <w:spacing w:before="30" w:after="150" w:line="240" w:lineRule="auto"/>
        <w:ind w:left="30" w:right="30"/>
        <w:jc w:val="both"/>
        <w:rPr>
          <w:rFonts w:ascii="Arial" w:eastAsia="Times New Roman" w:hAnsi="Arial" w:cs="Arial"/>
          <w:color w:val="000000"/>
          <w:sz w:val="24"/>
          <w:szCs w:val="24"/>
          <w:lang w:eastAsia="en-IN"/>
        </w:rPr>
      </w:pPr>
      <w:r>
        <w:rPr>
          <w:rFonts w:ascii="Arial" w:eastAsia="Times New Roman" w:hAnsi="Arial" w:cs="Arial"/>
          <w:noProof/>
          <w:color w:val="000000"/>
          <w:sz w:val="24"/>
          <w:szCs w:val="24"/>
          <w:lang w:eastAsia="en-IN"/>
        </w:rPr>
        <w:lastRenderedPageBreak/>
        <mc:AlternateContent>
          <mc:Choice Requires="wps">
            <w:drawing>
              <wp:inline distT="0" distB="0" distL="0" distR="0">
                <wp:extent cx="304800" cy="304800"/>
                <wp:effectExtent l="0" t="0" r="0" b="0"/>
                <wp:docPr id="9" name="Rectangle 9" descr="https://www.tutorialspoint.com/unicast-broadcast-and-multicast-in-computer-network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9" o:spid="_x0000_s1026" alt="Description: https://www.tutorialspoint.com/unicast-broadcast-and-multicast-in-computer-network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Ek8YFvqAgAAEwYAAA4AAAAAAAAA&#10;AAAAAAAALgIAAGRycy9lMm9Eb2MueG1sUEsBAi0AFAAGAAgAAAAhAEyg6SzYAAAAAwEAAA8AAAAA&#10;AAAAAAAAAAAARAUAAGRycy9kb3ducmV2LnhtbFBLBQYAAAAABAAEAPMAAABJBgAAAAA=&#10;" filled="f" stroked="f">
                <o:lock v:ext="edit" aspectratio="t"/>
                <w10:anchorlock/>
              </v:rect>
            </w:pict>
          </mc:Fallback>
        </mc:AlternateContent>
      </w:r>
      <w:r>
        <w:rPr>
          <w:rFonts w:ascii="Arial" w:eastAsia="Times New Roman" w:hAnsi="Arial" w:cs="Arial"/>
          <w:noProof/>
          <w:color w:val="000000"/>
          <w:sz w:val="24"/>
          <w:szCs w:val="24"/>
          <w:lang w:eastAsia="en-IN"/>
        </w:rPr>
        <w:drawing>
          <wp:inline distT="0" distB="0" distL="0" distR="0">
            <wp:extent cx="4162425" cy="2503401"/>
            <wp:effectExtent l="0" t="0" r="0" b="0"/>
            <wp:docPr id="8" name="Picture 8" descr="https://www.tutorialspoint.com/assets/questions/media/59808/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tutorialspoint.com/assets/questions/media/59808/1(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62425" cy="2503401"/>
                    </a:xfrm>
                    <a:prstGeom prst="rect">
                      <a:avLst/>
                    </a:prstGeom>
                    <a:noFill/>
                    <a:ln>
                      <a:noFill/>
                    </a:ln>
                  </pic:spPr>
                </pic:pic>
              </a:graphicData>
            </a:graphic>
          </wp:inline>
        </w:drawing>
      </w:r>
    </w:p>
    <w:p w:rsidR="00775400" w:rsidRDefault="00775400" w:rsidP="008D5A11">
      <w:pPr>
        <w:shd w:val="clear" w:color="auto" w:fill="FFFFFF"/>
        <w:spacing w:before="30" w:after="150" w:line="240" w:lineRule="auto"/>
        <w:ind w:left="30" w:right="30"/>
        <w:jc w:val="both"/>
        <w:rPr>
          <w:rFonts w:ascii="Arial" w:eastAsia="Times New Roman" w:hAnsi="Arial" w:cs="Arial"/>
          <w:color w:val="000000"/>
          <w:sz w:val="24"/>
          <w:szCs w:val="24"/>
          <w:lang w:eastAsia="en-IN"/>
        </w:rPr>
      </w:pPr>
      <w:r>
        <w:rPr>
          <w:rFonts w:ascii="Arial" w:hAnsi="Arial" w:cs="Arial"/>
          <w:color w:val="000000"/>
          <w:shd w:val="clear" w:color="auto" w:fill="FFFFFF"/>
        </w:rPr>
        <w:t>When a device has multiple paths to reach a destination, it always selects one path by preferring it over others. This selection process is termed as Routing. Routing is done by special network devices called routers or it can be done by means of software processes. The software based routers have limited functionality and limited scope.</w:t>
      </w:r>
    </w:p>
    <w:p w:rsidR="00775400" w:rsidRDefault="00775400" w:rsidP="00775400">
      <w:pPr>
        <w:pStyle w:val="Heading2"/>
        <w:rPr>
          <w:rFonts w:ascii="Arial" w:hAnsi="Arial" w:cs="Arial"/>
          <w:b w:val="0"/>
          <w:bCs w:val="0"/>
          <w:color w:val="000000"/>
          <w:sz w:val="35"/>
          <w:szCs w:val="35"/>
        </w:rPr>
      </w:pPr>
      <w:r>
        <w:rPr>
          <w:rFonts w:ascii="Arial" w:hAnsi="Arial" w:cs="Arial"/>
          <w:b w:val="0"/>
          <w:bCs w:val="0"/>
          <w:color w:val="000000"/>
          <w:sz w:val="35"/>
          <w:szCs w:val="35"/>
        </w:rPr>
        <w:t>Multicast Routing</w:t>
      </w:r>
    </w:p>
    <w:p w:rsidR="00775400" w:rsidRDefault="00775400" w:rsidP="00775400">
      <w:pPr>
        <w:pStyle w:val="NormalWeb"/>
        <w:spacing w:before="120" w:beforeAutospacing="0" w:after="144" w:afterAutospacing="0"/>
        <w:jc w:val="both"/>
        <w:rPr>
          <w:rFonts w:ascii="Arial" w:hAnsi="Arial" w:cs="Arial"/>
          <w:color w:val="000000"/>
        </w:rPr>
      </w:pPr>
      <w:r>
        <w:rPr>
          <w:rFonts w:ascii="Arial" w:hAnsi="Arial" w:cs="Arial"/>
          <w:color w:val="000000"/>
        </w:rPr>
        <w:t>Multicast routing is special case of broadcast routing with significance difference and challenges. In broadcast routing, packets are sent to all nodes even if they do not want it. But in Multicast routing, the data is sent to only nodes which wants to receive the packets.</w:t>
      </w:r>
    </w:p>
    <w:p w:rsidR="00775400" w:rsidRDefault="00966A44" w:rsidP="008D5A11">
      <w:pPr>
        <w:shd w:val="clear" w:color="auto" w:fill="FFFFFF"/>
        <w:spacing w:before="30" w:after="150" w:line="240" w:lineRule="auto"/>
        <w:ind w:left="30" w:right="30"/>
        <w:jc w:val="both"/>
        <w:rPr>
          <w:rFonts w:ascii="Arial" w:eastAsia="Times New Roman" w:hAnsi="Arial" w:cs="Arial"/>
          <w:color w:val="000000"/>
          <w:sz w:val="24"/>
          <w:szCs w:val="24"/>
          <w:lang w:eastAsia="en-IN"/>
        </w:rPr>
      </w:pPr>
      <w:r>
        <w:rPr>
          <w:noProof/>
          <w:lang w:eastAsia="en-IN"/>
        </w:rPr>
        <w:drawing>
          <wp:inline distT="0" distB="0" distL="0" distR="0">
            <wp:extent cx="5219700" cy="2971800"/>
            <wp:effectExtent l="0" t="0" r="0" b="0"/>
            <wp:docPr id="12" name="Picture 12" descr="Multicast rou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ulticast routi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9700" cy="2971800"/>
                    </a:xfrm>
                    <a:prstGeom prst="rect">
                      <a:avLst/>
                    </a:prstGeom>
                    <a:noFill/>
                    <a:ln>
                      <a:noFill/>
                    </a:ln>
                  </pic:spPr>
                </pic:pic>
              </a:graphicData>
            </a:graphic>
          </wp:inline>
        </w:drawing>
      </w:r>
    </w:p>
    <w:p w:rsidR="00966A44" w:rsidRPr="00966A44" w:rsidRDefault="00966A44" w:rsidP="00966A44">
      <w:pPr>
        <w:spacing w:before="120" w:after="144" w:line="240" w:lineRule="auto"/>
        <w:jc w:val="both"/>
        <w:rPr>
          <w:rFonts w:ascii="Arial" w:eastAsia="Times New Roman" w:hAnsi="Arial" w:cs="Arial"/>
          <w:color w:val="000000"/>
          <w:sz w:val="24"/>
          <w:szCs w:val="24"/>
          <w:lang w:eastAsia="en-IN"/>
        </w:rPr>
      </w:pPr>
      <w:r w:rsidRPr="00966A44">
        <w:rPr>
          <w:rFonts w:ascii="Arial" w:eastAsia="Times New Roman" w:hAnsi="Arial" w:cs="Arial"/>
          <w:color w:val="000000"/>
          <w:sz w:val="24"/>
          <w:szCs w:val="24"/>
          <w:lang w:eastAsia="en-IN"/>
        </w:rPr>
        <w:t>The router must know that there are nodes, which wish to receive multicast packets (or stream) then only it should forward. Multicast routing works spanning tree protocol to avoid looping.</w:t>
      </w:r>
    </w:p>
    <w:p w:rsidR="003C3A55" w:rsidRDefault="00966A44" w:rsidP="00966A44">
      <w:pPr>
        <w:spacing w:before="120" w:after="144" w:line="240" w:lineRule="auto"/>
        <w:jc w:val="both"/>
        <w:rPr>
          <w:rFonts w:ascii="Arial" w:eastAsia="Times New Roman" w:hAnsi="Arial" w:cs="Arial"/>
          <w:color w:val="000000"/>
          <w:sz w:val="24"/>
          <w:szCs w:val="24"/>
          <w:lang w:eastAsia="en-IN"/>
        </w:rPr>
      </w:pPr>
      <w:r w:rsidRPr="00966A44">
        <w:rPr>
          <w:rFonts w:ascii="Arial" w:eastAsia="Times New Roman" w:hAnsi="Arial" w:cs="Arial"/>
          <w:color w:val="000000"/>
          <w:sz w:val="24"/>
          <w:szCs w:val="24"/>
          <w:lang w:eastAsia="en-IN"/>
        </w:rPr>
        <w:t>Multicast routing also uses reverse path Forwarding technique, to detect and discard duplicates and loops</w:t>
      </w:r>
    </w:p>
    <w:p w:rsidR="003C3A55" w:rsidRDefault="003C3A55" w:rsidP="00966A44">
      <w:pPr>
        <w:spacing w:before="120" w:after="144" w:line="240" w:lineRule="auto"/>
        <w:jc w:val="both"/>
        <w:rPr>
          <w:rFonts w:ascii="Arial" w:eastAsia="Times New Roman" w:hAnsi="Arial" w:cs="Arial"/>
          <w:color w:val="000000"/>
          <w:sz w:val="24"/>
          <w:szCs w:val="24"/>
          <w:lang w:eastAsia="en-IN"/>
        </w:rPr>
      </w:pPr>
    </w:p>
    <w:p w:rsidR="003C3A55" w:rsidRDefault="003C3A55" w:rsidP="003C3A55">
      <w:pPr>
        <w:pStyle w:val="Heading1"/>
        <w:shd w:val="clear" w:color="auto" w:fill="FFFFFF"/>
        <w:spacing w:before="0"/>
        <w:textAlignment w:val="baseline"/>
        <w:rPr>
          <w:rFonts w:ascii="Arial" w:hAnsi="Arial" w:cs="Arial"/>
          <w:color w:val="273239"/>
        </w:rPr>
      </w:pPr>
      <w:r w:rsidRPr="005326CC">
        <w:rPr>
          <w:rFonts w:ascii="Arial" w:hAnsi="Arial" w:cs="Arial"/>
          <w:color w:val="273239"/>
          <w:highlight w:val="yellow"/>
        </w:rPr>
        <w:t>Congestion Control in Computer Networks</w:t>
      </w:r>
    </w:p>
    <w:p w:rsidR="003C3A55" w:rsidRPr="005326CC" w:rsidRDefault="003C3A55" w:rsidP="003C3A55">
      <w:pPr>
        <w:shd w:val="clear" w:color="auto" w:fill="FFFFFF"/>
        <w:spacing w:after="0" w:line="240" w:lineRule="auto"/>
        <w:textAlignment w:val="baseline"/>
        <w:rPr>
          <w:rFonts w:ascii="Arial" w:eastAsia="Times New Roman" w:hAnsi="Arial" w:cs="Arial"/>
          <w:color w:val="273239"/>
          <w:spacing w:val="2"/>
          <w:sz w:val="26"/>
          <w:szCs w:val="26"/>
          <w:highlight w:val="yellow"/>
          <w:lang w:eastAsia="en-IN"/>
        </w:rPr>
      </w:pPr>
      <w:r w:rsidRPr="005326CC">
        <w:rPr>
          <w:rFonts w:ascii="Arial" w:eastAsia="Times New Roman" w:hAnsi="Arial" w:cs="Arial"/>
          <w:color w:val="273239"/>
          <w:spacing w:val="2"/>
          <w:sz w:val="26"/>
          <w:szCs w:val="26"/>
          <w:highlight w:val="yellow"/>
          <w:lang w:eastAsia="en-IN"/>
        </w:rPr>
        <w:t>What is </w:t>
      </w:r>
      <w:r w:rsidRPr="005326CC">
        <w:rPr>
          <w:rFonts w:ascii="Arial" w:eastAsia="Times New Roman" w:hAnsi="Arial" w:cs="Arial"/>
          <w:b/>
          <w:bCs/>
          <w:color w:val="273239"/>
          <w:spacing w:val="2"/>
          <w:sz w:val="26"/>
          <w:szCs w:val="26"/>
          <w:highlight w:val="yellow"/>
          <w:bdr w:val="none" w:sz="0" w:space="0" w:color="auto" w:frame="1"/>
          <w:lang w:eastAsia="en-IN"/>
        </w:rPr>
        <w:t>congestion</w:t>
      </w:r>
      <w:r w:rsidRPr="005326CC">
        <w:rPr>
          <w:rFonts w:ascii="Arial" w:eastAsia="Times New Roman" w:hAnsi="Arial" w:cs="Arial"/>
          <w:color w:val="273239"/>
          <w:spacing w:val="2"/>
          <w:sz w:val="26"/>
          <w:szCs w:val="26"/>
          <w:highlight w:val="yellow"/>
          <w:lang w:eastAsia="en-IN"/>
        </w:rPr>
        <w:t>?</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5326CC">
        <w:rPr>
          <w:rFonts w:ascii="Arial" w:eastAsia="Times New Roman" w:hAnsi="Arial" w:cs="Arial"/>
          <w:color w:val="273239"/>
          <w:spacing w:val="2"/>
          <w:sz w:val="26"/>
          <w:szCs w:val="26"/>
          <w:highlight w:val="yellow"/>
          <w:lang w:eastAsia="en-IN"/>
        </w:rPr>
        <w:t>A state occurring in network layer when the message traffic is so heavy that it slows down network response time.</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3C3A55">
        <w:rPr>
          <w:rFonts w:ascii="Arial" w:eastAsia="Times New Roman" w:hAnsi="Arial" w:cs="Arial"/>
          <w:b/>
          <w:bCs/>
          <w:color w:val="273239"/>
          <w:spacing w:val="2"/>
          <w:sz w:val="26"/>
          <w:szCs w:val="26"/>
          <w:bdr w:val="none" w:sz="0" w:space="0" w:color="auto" w:frame="1"/>
          <w:lang w:eastAsia="en-IN"/>
        </w:rPr>
        <w:t>Effects</w:t>
      </w:r>
      <w:r w:rsidRPr="003C3A55">
        <w:rPr>
          <w:rFonts w:ascii="Arial" w:eastAsia="Times New Roman" w:hAnsi="Arial" w:cs="Arial"/>
          <w:color w:val="273239"/>
          <w:spacing w:val="2"/>
          <w:sz w:val="26"/>
          <w:szCs w:val="26"/>
          <w:lang w:eastAsia="en-IN"/>
        </w:rPr>
        <w:t> of Congestion</w:t>
      </w:r>
    </w:p>
    <w:p w:rsidR="003C3A55" w:rsidRPr="003C3A55" w:rsidRDefault="003C3A55" w:rsidP="003C3A55">
      <w:pPr>
        <w:numPr>
          <w:ilvl w:val="0"/>
          <w:numId w:val="9"/>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As delay increases, performance decreases.</w:t>
      </w:r>
    </w:p>
    <w:p w:rsidR="003C3A55" w:rsidRPr="003C3A55" w:rsidRDefault="003C3A55" w:rsidP="003C3A55">
      <w:pPr>
        <w:numPr>
          <w:ilvl w:val="0"/>
          <w:numId w:val="9"/>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If delay increases, retransmission occurs, making situation worse.</w:t>
      </w:r>
    </w:p>
    <w:p w:rsidR="008D5A11" w:rsidRDefault="008D5A11" w:rsidP="00966A44">
      <w:pPr>
        <w:spacing w:before="120" w:after="144" w:line="240" w:lineRule="auto"/>
        <w:jc w:val="both"/>
        <w:rPr>
          <w:rFonts w:ascii="Arial" w:hAnsi="Arial" w:cs="Arial"/>
          <w:color w:val="000000"/>
        </w:rPr>
      </w:pPr>
    </w:p>
    <w:p w:rsidR="003C3A55" w:rsidRPr="005326CC" w:rsidRDefault="003C3A55" w:rsidP="003C3A55">
      <w:pPr>
        <w:shd w:val="clear" w:color="auto" w:fill="FFFFFF"/>
        <w:spacing w:after="0" w:line="240" w:lineRule="auto"/>
        <w:textAlignment w:val="baseline"/>
        <w:rPr>
          <w:rFonts w:ascii="Arial" w:eastAsia="Times New Roman" w:hAnsi="Arial" w:cs="Arial"/>
          <w:color w:val="273239"/>
          <w:spacing w:val="2"/>
          <w:sz w:val="26"/>
          <w:szCs w:val="26"/>
          <w:highlight w:val="yellow"/>
          <w:lang w:eastAsia="en-IN"/>
        </w:rPr>
      </w:pPr>
      <w:r w:rsidRPr="005326CC">
        <w:rPr>
          <w:rFonts w:ascii="Arial" w:eastAsia="Times New Roman" w:hAnsi="Arial" w:cs="Arial"/>
          <w:b/>
          <w:bCs/>
          <w:color w:val="273239"/>
          <w:spacing w:val="2"/>
          <w:sz w:val="26"/>
          <w:szCs w:val="26"/>
          <w:highlight w:val="yellow"/>
          <w:bdr w:val="none" w:sz="0" w:space="0" w:color="auto" w:frame="1"/>
          <w:lang w:eastAsia="en-IN"/>
        </w:rPr>
        <w:t>Congestion control algorithms</w:t>
      </w:r>
    </w:p>
    <w:p w:rsidR="003C3A55" w:rsidRPr="005326CC" w:rsidRDefault="003C3A55" w:rsidP="005326CC">
      <w:pPr>
        <w:numPr>
          <w:ilvl w:val="0"/>
          <w:numId w:val="10"/>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5326CC">
        <w:rPr>
          <w:rFonts w:ascii="Arial" w:eastAsia="Times New Roman" w:hAnsi="Arial" w:cs="Arial"/>
          <w:color w:val="273239"/>
          <w:spacing w:val="2"/>
          <w:sz w:val="26"/>
          <w:szCs w:val="26"/>
          <w:highlight w:val="yellow"/>
          <w:lang w:eastAsia="en-IN"/>
        </w:rPr>
        <w:t> Congestion Control is a mechanism that controls the entry of data packets into the network, enabling a better use of a shared network infrastructure and avoiding congestive collapse. </w:t>
      </w:r>
    </w:p>
    <w:p w:rsidR="003C3A55" w:rsidRPr="005326CC" w:rsidRDefault="003C3A55" w:rsidP="005326CC">
      <w:pPr>
        <w:numPr>
          <w:ilvl w:val="0"/>
          <w:numId w:val="10"/>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5326CC">
        <w:rPr>
          <w:rFonts w:ascii="Arial" w:eastAsia="Times New Roman" w:hAnsi="Arial" w:cs="Arial"/>
          <w:color w:val="273239"/>
          <w:spacing w:val="2"/>
          <w:sz w:val="26"/>
          <w:szCs w:val="26"/>
          <w:highlight w:val="yellow"/>
          <w:lang w:eastAsia="en-IN"/>
        </w:rPr>
        <w:t xml:space="preserve">Congestive-Avoidance Algorithms (CAA) </w:t>
      </w:r>
      <w:proofErr w:type="gramStart"/>
      <w:r w:rsidRPr="005326CC">
        <w:rPr>
          <w:rFonts w:ascii="Arial" w:eastAsia="Times New Roman" w:hAnsi="Arial" w:cs="Arial"/>
          <w:color w:val="273239"/>
          <w:spacing w:val="2"/>
          <w:sz w:val="26"/>
          <w:szCs w:val="26"/>
          <w:highlight w:val="yellow"/>
          <w:lang w:eastAsia="en-IN"/>
        </w:rPr>
        <w:t>are</w:t>
      </w:r>
      <w:proofErr w:type="gramEnd"/>
      <w:r w:rsidRPr="005326CC">
        <w:rPr>
          <w:rFonts w:ascii="Arial" w:eastAsia="Times New Roman" w:hAnsi="Arial" w:cs="Arial"/>
          <w:color w:val="273239"/>
          <w:spacing w:val="2"/>
          <w:sz w:val="26"/>
          <w:szCs w:val="26"/>
          <w:highlight w:val="yellow"/>
          <w:lang w:eastAsia="en-IN"/>
        </w:rPr>
        <w:t xml:space="preserve"> implemented at the TCP layer as the mechanism to avoid congestive collapse in a network.</w:t>
      </w:r>
    </w:p>
    <w:p w:rsidR="003C3A55" w:rsidRPr="005326CC" w:rsidRDefault="003C3A55" w:rsidP="005326CC">
      <w:pPr>
        <w:numPr>
          <w:ilvl w:val="0"/>
          <w:numId w:val="10"/>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5326CC">
        <w:rPr>
          <w:rFonts w:ascii="Arial" w:eastAsia="Times New Roman" w:hAnsi="Arial" w:cs="Arial"/>
          <w:color w:val="273239"/>
          <w:spacing w:val="2"/>
          <w:sz w:val="26"/>
          <w:szCs w:val="26"/>
          <w:highlight w:val="yellow"/>
          <w:lang w:eastAsia="en-IN"/>
        </w:rPr>
        <w:t>There are two congestion control algorithm which are as follows:</w:t>
      </w:r>
    </w:p>
    <w:p w:rsidR="003C3A55" w:rsidRDefault="003C3A55" w:rsidP="005326CC">
      <w:pPr>
        <w:spacing w:before="120" w:after="144" w:line="240" w:lineRule="auto"/>
        <w:jc w:val="both"/>
        <w:rPr>
          <w:rFonts w:ascii="Arial" w:hAnsi="Arial" w:cs="Arial"/>
          <w:color w:val="000000"/>
        </w:rPr>
      </w:pPr>
    </w:p>
    <w:p w:rsidR="003C3A55" w:rsidRPr="004D76AA" w:rsidRDefault="003C3A55" w:rsidP="003C3A55">
      <w:pPr>
        <w:numPr>
          <w:ilvl w:val="0"/>
          <w:numId w:val="11"/>
        </w:numPr>
        <w:shd w:val="clear" w:color="auto" w:fill="FFFFFF"/>
        <w:spacing w:after="0" w:line="240" w:lineRule="auto"/>
        <w:ind w:left="360"/>
        <w:textAlignment w:val="baseline"/>
        <w:rPr>
          <w:rFonts w:ascii="Arial" w:eastAsia="Times New Roman" w:hAnsi="Arial" w:cs="Arial"/>
          <w:color w:val="273239"/>
          <w:spacing w:val="2"/>
          <w:sz w:val="26"/>
          <w:szCs w:val="26"/>
          <w:highlight w:val="yellow"/>
          <w:lang w:eastAsia="en-IN"/>
        </w:rPr>
      </w:pPr>
      <w:r w:rsidRPr="004D76AA">
        <w:rPr>
          <w:rFonts w:ascii="Arial" w:eastAsia="Times New Roman" w:hAnsi="Arial" w:cs="Arial"/>
          <w:b/>
          <w:bCs/>
          <w:color w:val="273239"/>
          <w:spacing w:val="2"/>
          <w:sz w:val="26"/>
          <w:szCs w:val="26"/>
          <w:highlight w:val="yellow"/>
          <w:bdr w:val="none" w:sz="0" w:space="0" w:color="auto" w:frame="1"/>
          <w:lang w:eastAsia="en-IN"/>
        </w:rPr>
        <w:t>Leaky Bucket Algorithm</w:t>
      </w:r>
    </w:p>
    <w:p w:rsidR="003C3A55" w:rsidRPr="004D76AA" w:rsidRDefault="003C3A55" w:rsidP="004D76AA">
      <w:pPr>
        <w:numPr>
          <w:ilvl w:val="0"/>
          <w:numId w:val="12"/>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4D76AA">
        <w:rPr>
          <w:rFonts w:ascii="Arial" w:eastAsia="Times New Roman" w:hAnsi="Arial" w:cs="Arial"/>
          <w:color w:val="273239"/>
          <w:spacing w:val="2"/>
          <w:sz w:val="26"/>
          <w:szCs w:val="26"/>
          <w:highlight w:val="yellow"/>
          <w:lang w:eastAsia="en-IN"/>
        </w:rPr>
        <w:t>The leaky bucket algorithm discovers its use in the context of network traffic shaping or rate-limiting. </w:t>
      </w:r>
    </w:p>
    <w:p w:rsidR="003C3A55" w:rsidRPr="004D76AA" w:rsidRDefault="003C3A55" w:rsidP="004D76AA">
      <w:pPr>
        <w:numPr>
          <w:ilvl w:val="0"/>
          <w:numId w:val="12"/>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4D76AA">
        <w:rPr>
          <w:rFonts w:ascii="Arial" w:eastAsia="Times New Roman" w:hAnsi="Arial" w:cs="Arial"/>
          <w:color w:val="273239"/>
          <w:spacing w:val="2"/>
          <w:sz w:val="26"/>
          <w:szCs w:val="26"/>
          <w:highlight w:val="yellow"/>
          <w:lang w:eastAsia="en-IN"/>
        </w:rPr>
        <w:t>A leaky bucket execution and a token bucket execution are predominantly used for traffic shaping algorithms.</w:t>
      </w:r>
    </w:p>
    <w:p w:rsidR="003C3A55" w:rsidRPr="004D76AA" w:rsidRDefault="003C3A55" w:rsidP="004D76AA">
      <w:pPr>
        <w:numPr>
          <w:ilvl w:val="0"/>
          <w:numId w:val="12"/>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4D76AA">
        <w:rPr>
          <w:rFonts w:ascii="Arial" w:eastAsia="Times New Roman" w:hAnsi="Arial" w:cs="Arial"/>
          <w:color w:val="273239"/>
          <w:spacing w:val="2"/>
          <w:sz w:val="26"/>
          <w:szCs w:val="26"/>
          <w:highlight w:val="yellow"/>
          <w:lang w:eastAsia="en-IN"/>
        </w:rPr>
        <w:t>This algorithm is used to control the rate at which traffic is sent to the network and shape the burst traffic to a steady traffic stream.</w:t>
      </w:r>
    </w:p>
    <w:p w:rsidR="003C3A55" w:rsidRPr="004D76AA" w:rsidRDefault="003C3A55" w:rsidP="004D76AA">
      <w:pPr>
        <w:numPr>
          <w:ilvl w:val="0"/>
          <w:numId w:val="12"/>
        </w:numPr>
        <w:shd w:val="clear" w:color="auto" w:fill="FFFFFF"/>
        <w:spacing w:after="0" w:line="240" w:lineRule="auto"/>
        <w:ind w:left="360"/>
        <w:jc w:val="both"/>
        <w:textAlignment w:val="baseline"/>
        <w:rPr>
          <w:rFonts w:ascii="Arial" w:eastAsia="Times New Roman" w:hAnsi="Arial" w:cs="Arial"/>
          <w:color w:val="273239"/>
          <w:spacing w:val="2"/>
          <w:sz w:val="26"/>
          <w:szCs w:val="26"/>
          <w:highlight w:val="yellow"/>
          <w:lang w:eastAsia="en-IN"/>
        </w:rPr>
      </w:pPr>
      <w:r w:rsidRPr="004D76AA">
        <w:rPr>
          <w:rFonts w:ascii="Arial" w:eastAsia="Times New Roman" w:hAnsi="Arial" w:cs="Arial"/>
          <w:color w:val="273239"/>
          <w:spacing w:val="2"/>
          <w:sz w:val="26"/>
          <w:szCs w:val="26"/>
          <w:highlight w:val="yellow"/>
          <w:lang w:eastAsia="en-IN"/>
        </w:rPr>
        <w:t xml:space="preserve">The disadvantages compared with the leaky-bucket algorithm are the </w:t>
      </w:r>
      <w:bookmarkStart w:id="0" w:name="_GoBack"/>
      <w:bookmarkEnd w:id="0"/>
      <w:r w:rsidRPr="004D76AA">
        <w:rPr>
          <w:rFonts w:ascii="Arial" w:eastAsia="Times New Roman" w:hAnsi="Arial" w:cs="Arial"/>
          <w:color w:val="273239"/>
          <w:spacing w:val="2"/>
          <w:sz w:val="26"/>
          <w:szCs w:val="26"/>
          <w:highlight w:val="yellow"/>
          <w:lang w:eastAsia="en-IN"/>
        </w:rPr>
        <w:t>inefficient use of available network resources.</w:t>
      </w:r>
    </w:p>
    <w:p w:rsidR="003C3A55" w:rsidRPr="003C3A55" w:rsidRDefault="003C3A55" w:rsidP="004D76AA">
      <w:pPr>
        <w:numPr>
          <w:ilvl w:val="0"/>
          <w:numId w:val="12"/>
        </w:numPr>
        <w:shd w:val="clear" w:color="auto" w:fill="FFFFFF"/>
        <w:spacing w:after="0" w:line="240" w:lineRule="auto"/>
        <w:ind w:left="360"/>
        <w:jc w:val="both"/>
        <w:textAlignment w:val="baseline"/>
        <w:rPr>
          <w:rFonts w:ascii="Arial" w:eastAsia="Times New Roman" w:hAnsi="Arial" w:cs="Arial"/>
          <w:color w:val="273239"/>
          <w:spacing w:val="2"/>
          <w:sz w:val="26"/>
          <w:szCs w:val="26"/>
          <w:lang w:eastAsia="en-IN"/>
        </w:rPr>
      </w:pPr>
      <w:r w:rsidRPr="004D76AA">
        <w:rPr>
          <w:rFonts w:ascii="Arial" w:eastAsia="Times New Roman" w:hAnsi="Arial" w:cs="Arial"/>
          <w:color w:val="273239"/>
          <w:spacing w:val="2"/>
          <w:sz w:val="26"/>
          <w:szCs w:val="26"/>
          <w:highlight w:val="yellow"/>
          <w:lang w:eastAsia="en-IN"/>
        </w:rPr>
        <w:t>The large area of network resources such as bandwidth is not being used effectively.</w:t>
      </w:r>
      <w:r w:rsidRPr="003C3A55">
        <w:rPr>
          <w:rFonts w:ascii="Arial" w:eastAsia="Times New Roman" w:hAnsi="Arial" w:cs="Arial"/>
          <w:color w:val="273239"/>
          <w:spacing w:val="2"/>
          <w:sz w:val="26"/>
          <w:szCs w:val="26"/>
          <w:lang w:eastAsia="en-IN"/>
        </w:rPr>
        <w:br/>
        <w:t> </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Let us consider an example to understand</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xml:space="preserve">Imagine a bucket with a small hole in the </w:t>
      </w:r>
      <w:proofErr w:type="spellStart"/>
      <w:r w:rsidRPr="003C3A55">
        <w:rPr>
          <w:rFonts w:ascii="Arial" w:eastAsia="Times New Roman" w:hAnsi="Arial" w:cs="Arial"/>
          <w:color w:val="273239"/>
          <w:spacing w:val="2"/>
          <w:sz w:val="26"/>
          <w:szCs w:val="26"/>
          <w:lang w:eastAsia="en-IN"/>
        </w:rPr>
        <w:t>bottom.No</w:t>
      </w:r>
      <w:proofErr w:type="spellEnd"/>
      <w:r w:rsidRPr="003C3A55">
        <w:rPr>
          <w:rFonts w:ascii="Arial" w:eastAsia="Times New Roman" w:hAnsi="Arial" w:cs="Arial"/>
          <w:color w:val="273239"/>
          <w:spacing w:val="2"/>
          <w:sz w:val="26"/>
          <w:szCs w:val="26"/>
          <w:lang w:eastAsia="en-IN"/>
        </w:rPr>
        <w:t xml:space="preserve"> matter at what rate water enters the </w:t>
      </w:r>
      <w:proofErr w:type="gramStart"/>
      <w:r w:rsidRPr="003C3A55">
        <w:rPr>
          <w:rFonts w:ascii="Arial" w:eastAsia="Times New Roman" w:hAnsi="Arial" w:cs="Arial"/>
          <w:color w:val="273239"/>
          <w:spacing w:val="2"/>
          <w:sz w:val="26"/>
          <w:szCs w:val="26"/>
          <w:lang w:eastAsia="en-IN"/>
        </w:rPr>
        <w:t>bucket,</w:t>
      </w:r>
      <w:proofErr w:type="gramEnd"/>
      <w:r w:rsidRPr="003C3A55">
        <w:rPr>
          <w:rFonts w:ascii="Arial" w:eastAsia="Times New Roman" w:hAnsi="Arial" w:cs="Arial"/>
          <w:color w:val="273239"/>
          <w:spacing w:val="2"/>
          <w:sz w:val="26"/>
          <w:szCs w:val="26"/>
          <w:lang w:eastAsia="en-IN"/>
        </w:rPr>
        <w:t xml:space="preserve"> the outflow is at constant </w:t>
      </w:r>
      <w:proofErr w:type="spellStart"/>
      <w:r w:rsidRPr="003C3A55">
        <w:rPr>
          <w:rFonts w:ascii="Arial" w:eastAsia="Times New Roman" w:hAnsi="Arial" w:cs="Arial"/>
          <w:color w:val="273239"/>
          <w:spacing w:val="2"/>
          <w:sz w:val="26"/>
          <w:szCs w:val="26"/>
          <w:lang w:eastAsia="en-IN"/>
        </w:rPr>
        <w:t>rate.When</w:t>
      </w:r>
      <w:proofErr w:type="spellEnd"/>
      <w:r w:rsidRPr="003C3A55">
        <w:rPr>
          <w:rFonts w:ascii="Arial" w:eastAsia="Times New Roman" w:hAnsi="Arial" w:cs="Arial"/>
          <w:color w:val="273239"/>
          <w:spacing w:val="2"/>
          <w:sz w:val="26"/>
          <w:szCs w:val="26"/>
          <w:lang w:eastAsia="en-IN"/>
        </w:rPr>
        <w:t xml:space="preserve"> the bucket is full with water additional water entering spills over the sides and is lost.</w:t>
      </w: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Pr>
          <w:rFonts w:ascii="Arial" w:eastAsia="Times New Roman" w:hAnsi="Arial" w:cs="Arial"/>
          <w:noProof/>
          <w:color w:val="0000FF"/>
          <w:spacing w:val="2"/>
          <w:sz w:val="26"/>
          <w:szCs w:val="26"/>
          <w:bdr w:val="none" w:sz="0" w:space="0" w:color="auto" w:frame="1"/>
          <w:lang w:eastAsia="en-IN"/>
        </w:rPr>
        <w:lastRenderedPageBreak/>
        <w:drawing>
          <wp:inline distT="0" distB="0" distL="0" distR="0">
            <wp:extent cx="4200525" cy="2876550"/>
            <wp:effectExtent l="0" t="0" r="9525" b="0"/>
            <wp:docPr id="5" name="Picture 5" descr="Leaky Bucket">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ky Bucket">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00525" cy="2876550"/>
                    </a:xfrm>
                    <a:prstGeom prst="rect">
                      <a:avLst/>
                    </a:prstGeom>
                    <a:noFill/>
                    <a:ln>
                      <a:noFill/>
                    </a:ln>
                  </pic:spPr>
                </pic:pic>
              </a:graphicData>
            </a:graphic>
          </wp:inline>
        </w:drawing>
      </w:r>
    </w:p>
    <w:p w:rsidR="003C3A55" w:rsidRDefault="003C3A55" w:rsidP="00966A44">
      <w:pPr>
        <w:spacing w:before="120" w:after="144" w:line="240" w:lineRule="auto"/>
        <w:jc w:val="both"/>
        <w:rPr>
          <w:rFonts w:ascii="Arial" w:hAnsi="Arial" w:cs="Arial"/>
          <w:color w:val="000000"/>
        </w:rPr>
      </w:pPr>
    </w:p>
    <w:p w:rsidR="003C3A55" w:rsidRPr="003C3A55" w:rsidRDefault="003C3A55" w:rsidP="003C3A55">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Similarly, each network interface contains a leaky bucket and the following </w:t>
      </w:r>
      <w:r w:rsidRPr="003C3A55">
        <w:rPr>
          <w:rFonts w:ascii="Arial" w:eastAsia="Times New Roman" w:hAnsi="Arial" w:cs="Arial"/>
          <w:b/>
          <w:bCs/>
          <w:color w:val="273239"/>
          <w:spacing w:val="2"/>
          <w:sz w:val="26"/>
          <w:szCs w:val="26"/>
          <w:bdr w:val="none" w:sz="0" w:space="0" w:color="auto" w:frame="1"/>
          <w:lang w:eastAsia="en-IN"/>
        </w:rPr>
        <w:t>steps</w:t>
      </w:r>
      <w:r w:rsidRPr="003C3A55">
        <w:rPr>
          <w:rFonts w:ascii="Arial" w:eastAsia="Times New Roman" w:hAnsi="Arial" w:cs="Arial"/>
          <w:color w:val="273239"/>
          <w:spacing w:val="2"/>
          <w:sz w:val="26"/>
          <w:szCs w:val="26"/>
          <w:lang w:eastAsia="en-IN"/>
        </w:rPr>
        <w:t> are involved in leaky bucket algorithm:</w:t>
      </w:r>
    </w:p>
    <w:p w:rsidR="003C3A55" w:rsidRPr="003C3A55" w:rsidRDefault="003C3A55" w:rsidP="003C3A55">
      <w:pPr>
        <w:numPr>
          <w:ilvl w:val="0"/>
          <w:numId w:val="13"/>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When host wants to send packet, packet is thrown into the bucket.</w:t>
      </w:r>
    </w:p>
    <w:p w:rsidR="003C3A55" w:rsidRPr="003C3A55" w:rsidRDefault="003C3A55" w:rsidP="003C3A55">
      <w:pPr>
        <w:numPr>
          <w:ilvl w:val="0"/>
          <w:numId w:val="13"/>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The bucket leaks at a constant rate, meaning the network interface transmits packets at a constant rate.</w:t>
      </w:r>
    </w:p>
    <w:p w:rsidR="003C3A55" w:rsidRPr="003C3A55" w:rsidRDefault="003C3A55" w:rsidP="003C3A55">
      <w:pPr>
        <w:numPr>
          <w:ilvl w:val="0"/>
          <w:numId w:val="13"/>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w:t>
      </w:r>
      <w:proofErr w:type="spellStart"/>
      <w:r w:rsidRPr="003C3A55">
        <w:rPr>
          <w:rFonts w:ascii="Arial" w:eastAsia="Times New Roman" w:hAnsi="Arial" w:cs="Arial"/>
          <w:color w:val="273239"/>
          <w:spacing w:val="2"/>
          <w:sz w:val="26"/>
          <w:szCs w:val="26"/>
          <w:lang w:eastAsia="en-IN"/>
        </w:rPr>
        <w:t>Bursty</w:t>
      </w:r>
      <w:proofErr w:type="spellEnd"/>
      <w:r w:rsidRPr="003C3A55">
        <w:rPr>
          <w:rFonts w:ascii="Arial" w:eastAsia="Times New Roman" w:hAnsi="Arial" w:cs="Arial"/>
          <w:color w:val="273239"/>
          <w:spacing w:val="2"/>
          <w:sz w:val="26"/>
          <w:szCs w:val="26"/>
          <w:lang w:eastAsia="en-IN"/>
        </w:rPr>
        <w:t xml:space="preserve"> traffic is converted to a uniform traffic by the leaky bucket.</w:t>
      </w:r>
    </w:p>
    <w:p w:rsidR="003C3A55" w:rsidRPr="003C3A55" w:rsidRDefault="003C3A55" w:rsidP="003C3A55">
      <w:pPr>
        <w:numPr>
          <w:ilvl w:val="0"/>
          <w:numId w:val="13"/>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In practice the bucket is a finite queue that outputs at a finite rate.</w:t>
      </w:r>
    </w:p>
    <w:p w:rsidR="003C3A55" w:rsidRPr="003C3A55" w:rsidRDefault="003C3A55" w:rsidP="003C3A55">
      <w:pPr>
        <w:numPr>
          <w:ilvl w:val="0"/>
          <w:numId w:val="14"/>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b/>
          <w:bCs/>
          <w:color w:val="273239"/>
          <w:spacing w:val="2"/>
          <w:sz w:val="26"/>
          <w:szCs w:val="26"/>
          <w:bdr w:val="none" w:sz="0" w:space="0" w:color="auto" w:frame="1"/>
          <w:lang w:eastAsia="en-IN"/>
        </w:rPr>
        <w:t>Token bucket Algorithm</w:t>
      </w:r>
    </w:p>
    <w:p w:rsidR="003C3A55" w:rsidRPr="003C3A55" w:rsidRDefault="003C3A55" w:rsidP="003C3A55">
      <w:pPr>
        <w:numPr>
          <w:ilvl w:val="0"/>
          <w:numId w:val="15"/>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xml:space="preserve">The leaky bucket algorithm has a rigid output design at an average rate independent of the </w:t>
      </w:r>
      <w:proofErr w:type="spellStart"/>
      <w:r w:rsidRPr="003C3A55">
        <w:rPr>
          <w:rFonts w:ascii="Arial" w:eastAsia="Times New Roman" w:hAnsi="Arial" w:cs="Arial"/>
          <w:color w:val="273239"/>
          <w:spacing w:val="2"/>
          <w:sz w:val="26"/>
          <w:szCs w:val="26"/>
          <w:lang w:eastAsia="en-IN"/>
        </w:rPr>
        <w:t>bursty</w:t>
      </w:r>
      <w:proofErr w:type="spellEnd"/>
      <w:r w:rsidRPr="003C3A55">
        <w:rPr>
          <w:rFonts w:ascii="Arial" w:eastAsia="Times New Roman" w:hAnsi="Arial" w:cs="Arial"/>
          <w:color w:val="273239"/>
          <w:spacing w:val="2"/>
          <w:sz w:val="26"/>
          <w:szCs w:val="26"/>
          <w:lang w:eastAsia="en-IN"/>
        </w:rPr>
        <w:t xml:space="preserve"> traffic.</w:t>
      </w:r>
    </w:p>
    <w:p w:rsidR="003C3A55" w:rsidRPr="003C3A55" w:rsidRDefault="003C3A55" w:rsidP="003C3A55">
      <w:pPr>
        <w:numPr>
          <w:ilvl w:val="0"/>
          <w:numId w:val="15"/>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In some applications, when large bursts arrive, the output is allowed to speed up. This calls for a more flexible algorithm, preferably one that never loses information. Therefore, a token bucket algorithm finds its uses in network traffic shaping or rate-limiting.</w:t>
      </w:r>
    </w:p>
    <w:p w:rsidR="003C3A55" w:rsidRPr="003C3A55" w:rsidRDefault="003C3A55" w:rsidP="003C3A55">
      <w:pPr>
        <w:numPr>
          <w:ilvl w:val="0"/>
          <w:numId w:val="15"/>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It is a control algorithm that indicates when traffic should be sent. This order comes based on the display of tokens in the bucket. </w:t>
      </w:r>
    </w:p>
    <w:p w:rsidR="003C3A55" w:rsidRPr="003C3A55" w:rsidRDefault="003C3A55" w:rsidP="003C3A55">
      <w:pPr>
        <w:numPr>
          <w:ilvl w:val="0"/>
          <w:numId w:val="15"/>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The bucket contains tokens. Each of the tokens defines a packet of predetermined size. Tokens in the bucket are deleted for the ability to share a packet.</w:t>
      </w:r>
    </w:p>
    <w:p w:rsidR="003C3A55" w:rsidRPr="003C3A55" w:rsidRDefault="003C3A55" w:rsidP="003C3A55">
      <w:pPr>
        <w:numPr>
          <w:ilvl w:val="0"/>
          <w:numId w:val="15"/>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When tokens are shown, a flow to transmit traffic appears in the display of tokens.</w:t>
      </w:r>
    </w:p>
    <w:p w:rsidR="003C3A55" w:rsidRPr="003C3A55" w:rsidRDefault="003C3A55" w:rsidP="003C3A55">
      <w:pPr>
        <w:numPr>
          <w:ilvl w:val="0"/>
          <w:numId w:val="15"/>
        </w:numPr>
        <w:shd w:val="clear" w:color="auto" w:fill="FFFFFF"/>
        <w:spacing w:after="0" w:line="240" w:lineRule="auto"/>
        <w:ind w:left="360"/>
        <w:textAlignment w:val="baseline"/>
        <w:rPr>
          <w:rFonts w:ascii="Arial" w:eastAsia="Times New Roman" w:hAnsi="Arial" w:cs="Arial"/>
          <w:color w:val="273239"/>
          <w:spacing w:val="2"/>
          <w:sz w:val="26"/>
          <w:szCs w:val="26"/>
          <w:lang w:eastAsia="en-IN"/>
        </w:rPr>
      </w:pPr>
      <w:r w:rsidRPr="003C3A55">
        <w:rPr>
          <w:rFonts w:ascii="Arial" w:eastAsia="Times New Roman" w:hAnsi="Arial" w:cs="Arial"/>
          <w:color w:val="273239"/>
          <w:spacing w:val="2"/>
          <w:sz w:val="26"/>
          <w:szCs w:val="26"/>
          <w:lang w:eastAsia="en-IN"/>
        </w:rPr>
        <w:t> No token means no flow sends its packets. Hence, a flow transfers traffic up to its peak burst rate in good tokens in the bucket.</w:t>
      </w:r>
    </w:p>
    <w:p w:rsidR="003C3A55" w:rsidRDefault="003C3A55" w:rsidP="00966A44">
      <w:pPr>
        <w:spacing w:before="120" w:after="144" w:line="240" w:lineRule="auto"/>
        <w:jc w:val="both"/>
        <w:rPr>
          <w:rFonts w:ascii="Arial" w:hAnsi="Arial" w:cs="Arial"/>
          <w:color w:val="000000"/>
        </w:rPr>
      </w:pPr>
    </w:p>
    <w:p w:rsidR="003C3A55" w:rsidRDefault="003C3A55" w:rsidP="00966A44">
      <w:pPr>
        <w:spacing w:before="120" w:after="144" w:line="240" w:lineRule="auto"/>
        <w:jc w:val="both"/>
        <w:rPr>
          <w:rFonts w:ascii="Arial" w:hAnsi="Arial" w:cs="Arial"/>
          <w:color w:val="000000"/>
        </w:rPr>
      </w:pPr>
    </w:p>
    <w:p w:rsidR="003C3A55" w:rsidRDefault="003C3A55" w:rsidP="00966A44">
      <w:pPr>
        <w:spacing w:before="120" w:after="144" w:line="240" w:lineRule="auto"/>
        <w:jc w:val="both"/>
        <w:rPr>
          <w:rFonts w:ascii="Arial" w:hAnsi="Arial" w:cs="Arial"/>
          <w:color w:val="000000"/>
        </w:rPr>
      </w:pPr>
      <w:r>
        <w:rPr>
          <w:noProof/>
          <w:lang w:eastAsia="en-IN"/>
        </w:rPr>
        <w:lastRenderedPageBreak/>
        <w:drawing>
          <wp:inline distT="0" distB="0" distL="0" distR="0">
            <wp:extent cx="3228975" cy="2264220"/>
            <wp:effectExtent l="0" t="0" r="0" b="3175"/>
            <wp:docPr id="13" name="Picture 13" descr="image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03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28975" cy="2264220"/>
                    </a:xfrm>
                    <a:prstGeom prst="rect">
                      <a:avLst/>
                    </a:prstGeom>
                    <a:noFill/>
                    <a:ln>
                      <a:noFill/>
                    </a:ln>
                  </pic:spPr>
                </pic:pic>
              </a:graphicData>
            </a:graphic>
          </wp:inline>
        </w:drawing>
      </w:r>
    </w:p>
    <w:sectPr w:rsidR="003C3A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12E2D"/>
    <w:multiLevelType w:val="multilevel"/>
    <w:tmpl w:val="44D4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8008CC"/>
    <w:multiLevelType w:val="multilevel"/>
    <w:tmpl w:val="507C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A17840"/>
    <w:multiLevelType w:val="multilevel"/>
    <w:tmpl w:val="08143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672E25"/>
    <w:multiLevelType w:val="multilevel"/>
    <w:tmpl w:val="F0048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6F5DA1"/>
    <w:multiLevelType w:val="multilevel"/>
    <w:tmpl w:val="7F6C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1D2134"/>
    <w:multiLevelType w:val="multilevel"/>
    <w:tmpl w:val="1C2AC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83E6650"/>
    <w:multiLevelType w:val="multilevel"/>
    <w:tmpl w:val="D14A9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741624"/>
    <w:multiLevelType w:val="multilevel"/>
    <w:tmpl w:val="25D4B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F425CDD"/>
    <w:multiLevelType w:val="multilevel"/>
    <w:tmpl w:val="97ECB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6A0775B"/>
    <w:multiLevelType w:val="multilevel"/>
    <w:tmpl w:val="3CF4E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9293F63"/>
    <w:multiLevelType w:val="multilevel"/>
    <w:tmpl w:val="D8DAB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37C5B10"/>
    <w:multiLevelType w:val="multilevel"/>
    <w:tmpl w:val="7B5A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4EE0E92"/>
    <w:multiLevelType w:val="multilevel"/>
    <w:tmpl w:val="48AC4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6AF643C"/>
    <w:multiLevelType w:val="multilevel"/>
    <w:tmpl w:val="56AA5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6E33218"/>
    <w:multiLevelType w:val="multilevel"/>
    <w:tmpl w:val="EBA23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4"/>
  </w:num>
  <w:num w:numId="3">
    <w:abstractNumId w:val="1"/>
  </w:num>
  <w:num w:numId="4">
    <w:abstractNumId w:val="9"/>
  </w:num>
  <w:num w:numId="5">
    <w:abstractNumId w:val="7"/>
  </w:num>
  <w:num w:numId="6">
    <w:abstractNumId w:val="4"/>
  </w:num>
  <w:num w:numId="7">
    <w:abstractNumId w:val="3"/>
  </w:num>
  <w:num w:numId="8">
    <w:abstractNumId w:val="6"/>
  </w:num>
  <w:num w:numId="9">
    <w:abstractNumId w:val="5"/>
  </w:num>
  <w:num w:numId="10">
    <w:abstractNumId w:val="0"/>
  </w:num>
  <w:num w:numId="11">
    <w:abstractNumId w:val="10"/>
  </w:num>
  <w:num w:numId="12">
    <w:abstractNumId w:val="8"/>
  </w:num>
  <w:num w:numId="13">
    <w:abstractNumId w:val="13"/>
  </w:num>
  <w:num w:numId="14">
    <w:abstractNumId w:val="2"/>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FAC"/>
    <w:rsid w:val="0016578A"/>
    <w:rsid w:val="00184884"/>
    <w:rsid w:val="00203725"/>
    <w:rsid w:val="002437B3"/>
    <w:rsid w:val="00384EC8"/>
    <w:rsid w:val="003C3A55"/>
    <w:rsid w:val="004B16CB"/>
    <w:rsid w:val="004D76AA"/>
    <w:rsid w:val="005326CC"/>
    <w:rsid w:val="006448DC"/>
    <w:rsid w:val="006B3C80"/>
    <w:rsid w:val="00753077"/>
    <w:rsid w:val="00775400"/>
    <w:rsid w:val="007B76E4"/>
    <w:rsid w:val="008D5A11"/>
    <w:rsid w:val="0093176A"/>
    <w:rsid w:val="00966A44"/>
    <w:rsid w:val="009F7E13"/>
    <w:rsid w:val="00A54613"/>
    <w:rsid w:val="00B67279"/>
    <w:rsid w:val="00C92FAC"/>
    <w:rsid w:val="00CC5C4D"/>
    <w:rsid w:val="00F9537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3A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2437B3"/>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20372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2FA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2437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7B3"/>
    <w:rPr>
      <w:rFonts w:ascii="Tahoma" w:hAnsi="Tahoma" w:cs="Tahoma"/>
      <w:sz w:val="16"/>
      <w:szCs w:val="16"/>
    </w:rPr>
  </w:style>
  <w:style w:type="character" w:customStyle="1" w:styleId="Heading2Char">
    <w:name w:val="Heading 2 Char"/>
    <w:basedOn w:val="DefaultParagraphFont"/>
    <w:link w:val="Heading2"/>
    <w:uiPriority w:val="9"/>
    <w:rsid w:val="002437B3"/>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203725"/>
    <w:rPr>
      <w:b/>
      <w:bCs/>
    </w:rPr>
  </w:style>
  <w:style w:type="character" w:customStyle="1" w:styleId="Heading3Char">
    <w:name w:val="Heading 3 Char"/>
    <w:basedOn w:val="DefaultParagraphFont"/>
    <w:link w:val="Heading3"/>
    <w:uiPriority w:val="9"/>
    <w:semiHidden/>
    <w:rsid w:val="002037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3C3A55"/>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3A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2437B3"/>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20372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2FA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2437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7B3"/>
    <w:rPr>
      <w:rFonts w:ascii="Tahoma" w:hAnsi="Tahoma" w:cs="Tahoma"/>
      <w:sz w:val="16"/>
      <w:szCs w:val="16"/>
    </w:rPr>
  </w:style>
  <w:style w:type="character" w:customStyle="1" w:styleId="Heading2Char">
    <w:name w:val="Heading 2 Char"/>
    <w:basedOn w:val="DefaultParagraphFont"/>
    <w:link w:val="Heading2"/>
    <w:uiPriority w:val="9"/>
    <w:rsid w:val="002437B3"/>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203725"/>
    <w:rPr>
      <w:b/>
      <w:bCs/>
    </w:rPr>
  </w:style>
  <w:style w:type="character" w:customStyle="1" w:styleId="Heading3Char">
    <w:name w:val="Heading 3 Char"/>
    <w:basedOn w:val="DefaultParagraphFont"/>
    <w:link w:val="Heading3"/>
    <w:uiPriority w:val="9"/>
    <w:semiHidden/>
    <w:rsid w:val="002037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3C3A5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3627">
      <w:bodyDiv w:val="1"/>
      <w:marLeft w:val="0"/>
      <w:marRight w:val="0"/>
      <w:marTop w:val="0"/>
      <w:marBottom w:val="0"/>
      <w:divBdr>
        <w:top w:val="none" w:sz="0" w:space="0" w:color="auto"/>
        <w:left w:val="none" w:sz="0" w:space="0" w:color="auto"/>
        <w:bottom w:val="none" w:sz="0" w:space="0" w:color="auto"/>
        <w:right w:val="none" w:sz="0" w:space="0" w:color="auto"/>
      </w:divBdr>
    </w:div>
    <w:div w:id="9257120">
      <w:bodyDiv w:val="1"/>
      <w:marLeft w:val="0"/>
      <w:marRight w:val="0"/>
      <w:marTop w:val="0"/>
      <w:marBottom w:val="0"/>
      <w:divBdr>
        <w:top w:val="none" w:sz="0" w:space="0" w:color="auto"/>
        <w:left w:val="none" w:sz="0" w:space="0" w:color="auto"/>
        <w:bottom w:val="none" w:sz="0" w:space="0" w:color="auto"/>
        <w:right w:val="none" w:sz="0" w:space="0" w:color="auto"/>
      </w:divBdr>
    </w:div>
    <w:div w:id="264924753">
      <w:bodyDiv w:val="1"/>
      <w:marLeft w:val="0"/>
      <w:marRight w:val="0"/>
      <w:marTop w:val="0"/>
      <w:marBottom w:val="0"/>
      <w:divBdr>
        <w:top w:val="none" w:sz="0" w:space="0" w:color="auto"/>
        <w:left w:val="none" w:sz="0" w:space="0" w:color="auto"/>
        <w:bottom w:val="none" w:sz="0" w:space="0" w:color="auto"/>
        <w:right w:val="none" w:sz="0" w:space="0" w:color="auto"/>
      </w:divBdr>
    </w:div>
    <w:div w:id="319771992">
      <w:bodyDiv w:val="1"/>
      <w:marLeft w:val="0"/>
      <w:marRight w:val="0"/>
      <w:marTop w:val="0"/>
      <w:marBottom w:val="0"/>
      <w:divBdr>
        <w:top w:val="none" w:sz="0" w:space="0" w:color="auto"/>
        <w:left w:val="none" w:sz="0" w:space="0" w:color="auto"/>
        <w:bottom w:val="none" w:sz="0" w:space="0" w:color="auto"/>
        <w:right w:val="none" w:sz="0" w:space="0" w:color="auto"/>
      </w:divBdr>
    </w:div>
    <w:div w:id="365183356">
      <w:bodyDiv w:val="1"/>
      <w:marLeft w:val="0"/>
      <w:marRight w:val="0"/>
      <w:marTop w:val="0"/>
      <w:marBottom w:val="0"/>
      <w:divBdr>
        <w:top w:val="none" w:sz="0" w:space="0" w:color="auto"/>
        <w:left w:val="none" w:sz="0" w:space="0" w:color="auto"/>
        <w:bottom w:val="none" w:sz="0" w:space="0" w:color="auto"/>
        <w:right w:val="none" w:sz="0" w:space="0" w:color="auto"/>
      </w:divBdr>
    </w:div>
    <w:div w:id="395511875">
      <w:bodyDiv w:val="1"/>
      <w:marLeft w:val="0"/>
      <w:marRight w:val="0"/>
      <w:marTop w:val="0"/>
      <w:marBottom w:val="0"/>
      <w:divBdr>
        <w:top w:val="none" w:sz="0" w:space="0" w:color="auto"/>
        <w:left w:val="none" w:sz="0" w:space="0" w:color="auto"/>
        <w:bottom w:val="none" w:sz="0" w:space="0" w:color="auto"/>
        <w:right w:val="none" w:sz="0" w:space="0" w:color="auto"/>
      </w:divBdr>
    </w:div>
    <w:div w:id="427779183">
      <w:bodyDiv w:val="1"/>
      <w:marLeft w:val="0"/>
      <w:marRight w:val="0"/>
      <w:marTop w:val="0"/>
      <w:marBottom w:val="0"/>
      <w:divBdr>
        <w:top w:val="none" w:sz="0" w:space="0" w:color="auto"/>
        <w:left w:val="none" w:sz="0" w:space="0" w:color="auto"/>
        <w:bottom w:val="none" w:sz="0" w:space="0" w:color="auto"/>
        <w:right w:val="none" w:sz="0" w:space="0" w:color="auto"/>
      </w:divBdr>
    </w:div>
    <w:div w:id="435447764">
      <w:bodyDiv w:val="1"/>
      <w:marLeft w:val="0"/>
      <w:marRight w:val="0"/>
      <w:marTop w:val="0"/>
      <w:marBottom w:val="0"/>
      <w:divBdr>
        <w:top w:val="none" w:sz="0" w:space="0" w:color="auto"/>
        <w:left w:val="none" w:sz="0" w:space="0" w:color="auto"/>
        <w:bottom w:val="none" w:sz="0" w:space="0" w:color="auto"/>
        <w:right w:val="none" w:sz="0" w:space="0" w:color="auto"/>
      </w:divBdr>
    </w:div>
    <w:div w:id="493838048">
      <w:bodyDiv w:val="1"/>
      <w:marLeft w:val="0"/>
      <w:marRight w:val="0"/>
      <w:marTop w:val="0"/>
      <w:marBottom w:val="0"/>
      <w:divBdr>
        <w:top w:val="none" w:sz="0" w:space="0" w:color="auto"/>
        <w:left w:val="none" w:sz="0" w:space="0" w:color="auto"/>
        <w:bottom w:val="none" w:sz="0" w:space="0" w:color="auto"/>
        <w:right w:val="none" w:sz="0" w:space="0" w:color="auto"/>
      </w:divBdr>
    </w:div>
    <w:div w:id="596404831">
      <w:bodyDiv w:val="1"/>
      <w:marLeft w:val="0"/>
      <w:marRight w:val="0"/>
      <w:marTop w:val="0"/>
      <w:marBottom w:val="0"/>
      <w:divBdr>
        <w:top w:val="none" w:sz="0" w:space="0" w:color="auto"/>
        <w:left w:val="none" w:sz="0" w:space="0" w:color="auto"/>
        <w:bottom w:val="none" w:sz="0" w:space="0" w:color="auto"/>
        <w:right w:val="none" w:sz="0" w:space="0" w:color="auto"/>
      </w:divBdr>
    </w:div>
    <w:div w:id="603727928">
      <w:bodyDiv w:val="1"/>
      <w:marLeft w:val="0"/>
      <w:marRight w:val="0"/>
      <w:marTop w:val="0"/>
      <w:marBottom w:val="0"/>
      <w:divBdr>
        <w:top w:val="none" w:sz="0" w:space="0" w:color="auto"/>
        <w:left w:val="none" w:sz="0" w:space="0" w:color="auto"/>
        <w:bottom w:val="none" w:sz="0" w:space="0" w:color="auto"/>
        <w:right w:val="none" w:sz="0" w:space="0" w:color="auto"/>
      </w:divBdr>
    </w:div>
    <w:div w:id="793140755">
      <w:bodyDiv w:val="1"/>
      <w:marLeft w:val="0"/>
      <w:marRight w:val="0"/>
      <w:marTop w:val="0"/>
      <w:marBottom w:val="0"/>
      <w:divBdr>
        <w:top w:val="none" w:sz="0" w:space="0" w:color="auto"/>
        <w:left w:val="none" w:sz="0" w:space="0" w:color="auto"/>
        <w:bottom w:val="none" w:sz="0" w:space="0" w:color="auto"/>
        <w:right w:val="none" w:sz="0" w:space="0" w:color="auto"/>
      </w:divBdr>
    </w:div>
    <w:div w:id="1048920077">
      <w:bodyDiv w:val="1"/>
      <w:marLeft w:val="0"/>
      <w:marRight w:val="0"/>
      <w:marTop w:val="0"/>
      <w:marBottom w:val="0"/>
      <w:divBdr>
        <w:top w:val="none" w:sz="0" w:space="0" w:color="auto"/>
        <w:left w:val="none" w:sz="0" w:space="0" w:color="auto"/>
        <w:bottom w:val="none" w:sz="0" w:space="0" w:color="auto"/>
        <w:right w:val="none" w:sz="0" w:space="0" w:color="auto"/>
      </w:divBdr>
    </w:div>
    <w:div w:id="1053624792">
      <w:bodyDiv w:val="1"/>
      <w:marLeft w:val="0"/>
      <w:marRight w:val="0"/>
      <w:marTop w:val="0"/>
      <w:marBottom w:val="0"/>
      <w:divBdr>
        <w:top w:val="none" w:sz="0" w:space="0" w:color="auto"/>
        <w:left w:val="none" w:sz="0" w:space="0" w:color="auto"/>
        <w:bottom w:val="none" w:sz="0" w:space="0" w:color="auto"/>
        <w:right w:val="none" w:sz="0" w:space="0" w:color="auto"/>
      </w:divBdr>
    </w:div>
    <w:div w:id="1066875107">
      <w:bodyDiv w:val="1"/>
      <w:marLeft w:val="0"/>
      <w:marRight w:val="0"/>
      <w:marTop w:val="0"/>
      <w:marBottom w:val="0"/>
      <w:divBdr>
        <w:top w:val="none" w:sz="0" w:space="0" w:color="auto"/>
        <w:left w:val="none" w:sz="0" w:space="0" w:color="auto"/>
        <w:bottom w:val="none" w:sz="0" w:space="0" w:color="auto"/>
        <w:right w:val="none" w:sz="0" w:space="0" w:color="auto"/>
      </w:divBdr>
    </w:div>
    <w:div w:id="1151026208">
      <w:bodyDiv w:val="1"/>
      <w:marLeft w:val="0"/>
      <w:marRight w:val="0"/>
      <w:marTop w:val="0"/>
      <w:marBottom w:val="0"/>
      <w:divBdr>
        <w:top w:val="none" w:sz="0" w:space="0" w:color="auto"/>
        <w:left w:val="none" w:sz="0" w:space="0" w:color="auto"/>
        <w:bottom w:val="none" w:sz="0" w:space="0" w:color="auto"/>
        <w:right w:val="none" w:sz="0" w:space="0" w:color="auto"/>
      </w:divBdr>
    </w:div>
    <w:div w:id="1434787502">
      <w:bodyDiv w:val="1"/>
      <w:marLeft w:val="0"/>
      <w:marRight w:val="0"/>
      <w:marTop w:val="0"/>
      <w:marBottom w:val="0"/>
      <w:divBdr>
        <w:top w:val="none" w:sz="0" w:space="0" w:color="auto"/>
        <w:left w:val="none" w:sz="0" w:space="0" w:color="auto"/>
        <w:bottom w:val="none" w:sz="0" w:space="0" w:color="auto"/>
        <w:right w:val="none" w:sz="0" w:space="0" w:color="auto"/>
      </w:divBdr>
    </w:div>
    <w:div w:id="1453134026">
      <w:bodyDiv w:val="1"/>
      <w:marLeft w:val="0"/>
      <w:marRight w:val="0"/>
      <w:marTop w:val="0"/>
      <w:marBottom w:val="0"/>
      <w:divBdr>
        <w:top w:val="none" w:sz="0" w:space="0" w:color="auto"/>
        <w:left w:val="none" w:sz="0" w:space="0" w:color="auto"/>
        <w:bottom w:val="none" w:sz="0" w:space="0" w:color="auto"/>
        <w:right w:val="none" w:sz="0" w:space="0" w:color="auto"/>
      </w:divBdr>
    </w:div>
    <w:div w:id="1573660750">
      <w:bodyDiv w:val="1"/>
      <w:marLeft w:val="0"/>
      <w:marRight w:val="0"/>
      <w:marTop w:val="0"/>
      <w:marBottom w:val="0"/>
      <w:divBdr>
        <w:top w:val="none" w:sz="0" w:space="0" w:color="auto"/>
        <w:left w:val="none" w:sz="0" w:space="0" w:color="auto"/>
        <w:bottom w:val="none" w:sz="0" w:space="0" w:color="auto"/>
        <w:right w:val="none" w:sz="0" w:space="0" w:color="auto"/>
      </w:divBdr>
    </w:div>
    <w:div w:id="1624119218">
      <w:bodyDiv w:val="1"/>
      <w:marLeft w:val="0"/>
      <w:marRight w:val="0"/>
      <w:marTop w:val="0"/>
      <w:marBottom w:val="0"/>
      <w:divBdr>
        <w:top w:val="none" w:sz="0" w:space="0" w:color="auto"/>
        <w:left w:val="none" w:sz="0" w:space="0" w:color="auto"/>
        <w:bottom w:val="none" w:sz="0" w:space="0" w:color="auto"/>
        <w:right w:val="none" w:sz="0" w:space="0" w:color="auto"/>
      </w:divBdr>
    </w:div>
    <w:div w:id="1628463068">
      <w:bodyDiv w:val="1"/>
      <w:marLeft w:val="0"/>
      <w:marRight w:val="0"/>
      <w:marTop w:val="0"/>
      <w:marBottom w:val="0"/>
      <w:divBdr>
        <w:top w:val="none" w:sz="0" w:space="0" w:color="auto"/>
        <w:left w:val="none" w:sz="0" w:space="0" w:color="auto"/>
        <w:bottom w:val="none" w:sz="0" w:space="0" w:color="auto"/>
        <w:right w:val="none" w:sz="0" w:space="0" w:color="auto"/>
      </w:divBdr>
    </w:div>
    <w:div w:id="1656105565">
      <w:bodyDiv w:val="1"/>
      <w:marLeft w:val="0"/>
      <w:marRight w:val="0"/>
      <w:marTop w:val="0"/>
      <w:marBottom w:val="0"/>
      <w:divBdr>
        <w:top w:val="none" w:sz="0" w:space="0" w:color="auto"/>
        <w:left w:val="none" w:sz="0" w:space="0" w:color="auto"/>
        <w:bottom w:val="none" w:sz="0" w:space="0" w:color="auto"/>
        <w:right w:val="none" w:sz="0" w:space="0" w:color="auto"/>
      </w:divBdr>
    </w:div>
    <w:div w:id="1699550088">
      <w:bodyDiv w:val="1"/>
      <w:marLeft w:val="0"/>
      <w:marRight w:val="0"/>
      <w:marTop w:val="0"/>
      <w:marBottom w:val="0"/>
      <w:divBdr>
        <w:top w:val="none" w:sz="0" w:space="0" w:color="auto"/>
        <w:left w:val="none" w:sz="0" w:space="0" w:color="auto"/>
        <w:bottom w:val="none" w:sz="0" w:space="0" w:color="auto"/>
        <w:right w:val="none" w:sz="0" w:space="0" w:color="auto"/>
      </w:divBdr>
    </w:div>
    <w:div w:id="1710957997">
      <w:bodyDiv w:val="1"/>
      <w:marLeft w:val="0"/>
      <w:marRight w:val="0"/>
      <w:marTop w:val="0"/>
      <w:marBottom w:val="0"/>
      <w:divBdr>
        <w:top w:val="none" w:sz="0" w:space="0" w:color="auto"/>
        <w:left w:val="none" w:sz="0" w:space="0" w:color="auto"/>
        <w:bottom w:val="none" w:sz="0" w:space="0" w:color="auto"/>
        <w:right w:val="none" w:sz="0" w:space="0" w:color="auto"/>
      </w:divBdr>
    </w:div>
    <w:div w:id="2125726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hyperlink" Target="https://media.geeksforgeeks.org/wp-content/uploads/leaky.jp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730CA-E10A-47D8-AB04-F4DC35835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11</Pages>
  <Words>1361</Words>
  <Characters>7758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16</cp:revision>
  <dcterms:created xsi:type="dcterms:W3CDTF">2023-03-30T03:45:00Z</dcterms:created>
  <dcterms:modified xsi:type="dcterms:W3CDTF">2023-04-07T04:26:00Z</dcterms:modified>
</cp:coreProperties>
</file>